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7C" w:rsidRPr="00D62255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255">
        <w:rPr>
          <w:rFonts w:ascii="Times New Roman" w:hAnsi="Times New Roman" w:cs="Times New Roman"/>
          <w:b/>
          <w:caps/>
          <w:sz w:val="28"/>
          <w:szCs w:val="28"/>
        </w:rPr>
        <w:t>Муниципальное бюджетное учреждение дополнительного образования</w:t>
      </w:r>
    </w:p>
    <w:p w:rsidR="00F0477C" w:rsidRPr="00D62255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255">
        <w:rPr>
          <w:rFonts w:ascii="Times New Roman" w:hAnsi="Times New Roman" w:cs="Times New Roman"/>
          <w:b/>
          <w:caps/>
          <w:sz w:val="28"/>
          <w:szCs w:val="28"/>
        </w:rPr>
        <w:t>«Межшкольный учебный комбинат»</w:t>
      </w: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11558"/>
      </w:tblGrid>
      <w:tr w:rsidR="005123C2" w:rsidRPr="00D62255" w:rsidTr="006C5A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123C2" w:rsidRDefault="005123C2" w:rsidP="005123C2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123C2" w:rsidRDefault="005123C2" w:rsidP="005123C2">
            <w:r w:rsidRPr="003E2CCC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570494" wp14:editId="1A579B3A">
                  <wp:extent cx="7202170" cy="1733550"/>
                  <wp:effectExtent l="0" t="0" r="0" b="0"/>
                  <wp:docPr id="2" name="Рисунок 2" descr="C:\Users\skupovaia\Downloads\Image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upovaia\Downloads\Image_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87" t="20390" b="53655"/>
                          <a:stretch/>
                        </pic:blipFill>
                        <pic:spPr bwMode="auto">
                          <a:xfrm>
                            <a:off x="0" y="0"/>
                            <a:ext cx="7203138" cy="173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09" w:rsidRPr="00D62255" w:rsidRDefault="006C5A09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7C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2255">
        <w:rPr>
          <w:rFonts w:ascii="Times New Roman" w:hAnsi="Times New Roman" w:cs="Times New Roman"/>
          <w:b/>
          <w:caps/>
          <w:sz w:val="28"/>
          <w:szCs w:val="28"/>
        </w:rPr>
        <w:t>Персонализированная программа наставничества</w:t>
      </w:r>
    </w:p>
    <w:p w:rsidR="003F498F" w:rsidRPr="003F498F" w:rsidRDefault="003F498F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8F">
        <w:rPr>
          <w:rFonts w:ascii="Times New Roman" w:hAnsi="Times New Roman" w:cs="Times New Roman"/>
          <w:b/>
          <w:sz w:val="28"/>
          <w:szCs w:val="28"/>
        </w:rPr>
        <w:t>«ПрофСтарт»</w:t>
      </w:r>
    </w:p>
    <w:p w:rsidR="00F0477C" w:rsidRPr="00D62255" w:rsidRDefault="00F0477C" w:rsidP="00F047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55">
        <w:rPr>
          <w:rFonts w:ascii="Times New Roman" w:hAnsi="Times New Roman" w:cs="Times New Roman"/>
          <w:b/>
          <w:sz w:val="28"/>
          <w:szCs w:val="28"/>
        </w:rPr>
        <w:t>на период с «09» октября 2022 года по «31» мая 2023 года</w:t>
      </w: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 xml:space="preserve">Наставник: </w:t>
      </w:r>
      <w:r w:rsidRPr="00D62255">
        <w:rPr>
          <w:rFonts w:ascii="Times New Roman" w:hAnsi="Times New Roman" w:cs="Times New Roman"/>
          <w:i/>
          <w:sz w:val="28"/>
          <w:szCs w:val="28"/>
        </w:rPr>
        <w:t>Захарова Тамара Григорьевна, педагог дополнительного образования</w:t>
      </w: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 xml:space="preserve">Наставляемый: </w:t>
      </w:r>
      <w:r w:rsidRPr="00D62255">
        <w:rPr>
          <w:rFonts w:ascii="Times New Roman" w:hAnsi="Times New Roman" w:cs="Times New Roman"/>
          <w:i/>
          <w:sz w:val="28"/>
          <w:szCs w:val="28"/>
        </w:rPr>
        <w:t>Шукалович Андрей Владимирович, педагог дополнительного образования</w:t>
      </w:r>
    </w:p>
    <w:p w:rsidR="00F0477C" w:rsidRPr="00D62255" w:rsidRDefault="00F0477C" w:rsidP="00F047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477C" w:rsidRPr="00D62255" w:rsidRDefault="00F0477C" w:rsidP="00D6225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477C" w:rsidRDefault="00F0477C" w:rsidP="00D6225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 xml:space="preserve">Ханты-Мансийск </w:t>
      </w:r>
      <w:r w:rsidR="00B1629D" w:rsidRPr="00D62255">
        <w:rPr>
          <w:rFonts w:ascii="Times New Roman" w:hAnsi="Times New Roman" w:cs="Times New Roman"/>
          <w:sz w:val="28"/>
          <w:szCs w:val="28"/>
        </w:rPr>
        <w:t>–</w:t>
      </w:r>
      <w:r w:rsidRPr="00D62255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A07AE5" w:rsidRPr="00C3692B" w:rsidRDefault="00A07AE5" w:rsidP="00A07AE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3692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CF7B53" w:rsidRPr="00D62255" w:rsidRDefault="00CF7B53" w:rsidP="00CF7B5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Персонализированная программа наставничества составлена в соответствии со следующими нормативными актами: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 xml:space="preserve">Федеральным законом РФ от 29.12.2012 № 273-ФЗ «Об образовании в Российской Федерации»; 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ребенка»;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распоряжением Правительства РФ от 31.03.2022 г. № 678-р «Об утверждении Концепции развития дополнительного образования детей до 2030 года»;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письмом Министерства просвещения РФ, Профессионального союза работников народного образования и науки РФ от 21.12.2021 № АЗ-1128/08/657 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организациях»;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приказом Департамента образования и науки Ханты-Мансийского автономного округа – Югры от 25.03.2022 № 10-П-411 «О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– Югры»;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приказом Департамента образования Администрации городского Ханты-Мансийска от 11.04.2022 № 265 «О комплексе мер («дорожная карта») по внедрению системы наставничества педагогических работников в образовательных организациях города Ханты-Мансийска»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приказом муниципального бюджетного учреждения дополнительного образования «Межшкольный учебный комбинат» от 02.09.2022 № 382 «Об утверждении положений о системе наставничества педагогических работников муниципального бюджетного учреждения дополнительного образования «Межшкольный учебный комбинат»;</w:t>
      </w:r>
    </w:p>
    <w:p w:rsidR="00CF7B53" w:rsidRPr="00D62255" w:rsidRDefault="00CF7B53" w:rsidP="00CF7B53">
      <w:pPr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приказом муниципального бюджетного учреждения дополнительного образования «Межшкольный учебный комбинат» от 02.09.2022 № 386 «О закреплении наставников на 2022-2023 учебный год».</w:t>
      </w:r>
    </w:p>
    <w:p w:rsidR="00CF7B53" w:rsidRPr="00D62255" w:rsidRDefault="00CF7B53" w:rsidP="00D6225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55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CF7B53" w:rsidRPr="00D62255" w:rsidRDefault="00C31F4F" w:rsidP="00D622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 xml:space="preserve">Каждый педагог в начале своего профессионального пути испытывает определенные трудности. </w:t>
      </w:r>
      <w:r w:rsidR="00594B1A" w:rsidRPr="00D62255">
        <w:rPr>
          <w:rFonts w:ascii="Times New Roman" w:hAnsi="Times New Roman" w:cs="Times New Roman"/>
          <w:sz w:val="28"/>
          <w:szCs w:val="28"/>
        </w:rPr>
        <w:t xml:space="preserve">Несмотря на то, что за плечами университет с багажом педагогических знаний, все кажется незнакомым, непонятным и требует приложения огромных усилий для достижения поставленной цели. Как </w:t>
      </w:r>
      <w:r w:rsidR="00516C1F">
        <w:rPr>
          <w:rFonts w:ascii="Times New Roman" w:hAnsi="Times New Roman" w:cs="Times New Roman"/>
          <w:sz w:val="28"/>
          <w:szCs w:val="28"/>
        </w:rPr>
        <w:t xml:space="preserve">разработать программу, </w:t>
      </w:r>
      <w:r w:rsidR="00594B1A" w:rsidRPr="00D62255">
        <w:rPr>
          <w:rFonts w:ascii="Times New Roman" w:hAnsi="Times New Roman" w:cs="Times New Roman"/>
          <w:sz w:val="28"/>
          <w:szCs w:val="28"/>
        </w:rPr>
        <w:t xml:space="preserve">грамотно рассчитать время занятия, логично и последовательно построить все этапы занятий, доступно объяснить материал обучающимся, выстроить </w:t>
      </w:r>
      <w:r w:rsidR="00594B1A" w:rsidRPr="00D62255">
        <w:rPr>
          <w:rFonts w:ascii="Times New Roman" w:hAnsi="Times New Roman" w:cs="Times New Roman"/>
          <w:sz w:val="28"/>
          <w:szCs w:val="28"/>
        </w:rPr>
        <w:lastRenderedPageBreak/>
        <w:t>конструктивные отношения с коллегами – вот далеко не полный перечень проблем, подстерегающих педагога-новичка.</w:t>
      </w:r>
      <w:r w:rsidR="00D62255" w:rsidRPr="00D62255">
        <w:rPr>
          <w:rFonts w:ascii="Times New Roman" w:hAnsi="Times New Roman" w:cs="Times New Roman"/>
          <w:sz w:val="28"/>
          <w:szCs w:val="28"/>
        </w:rPr>
        <w:t xml:space="preserve"> Неоценимую помощь, в профессиональном становлении, окажут опытные коллеги.</w:t>
      </w:r>
    </w:p>
    <w:p w:rsidR="00D62255" w:rsidRDefault="00D62255" w:rsidP="00D622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Персонализированная программа наставничества – результат осознания необходимости сопровождения профессионально-личностного развития педагога</w:t>
      </w:r>
      <w:r w:rsidR="00586BEE">
        <w:rPr>
          <w:rFonts w:ascii="Times New Roman" w:hAnsi="Times New Roman" w:cs="Times New Roman"/>
          <w:sz w:val="28"/>
          <w:szCs w:val="28"/>
        </w:rPr>
        <w:t>-новичка</w:t>
      </w:r>
      <w:r w:rsidRPr="00D62255">
        <w:rPr>
          <w:rFonts w:ascii="Times New Roman" w:hAnsi="Times New Roman" w:cs="Times New Roman"/>
          <w:sz w:val="28"/>
          <w:szCs w:val="28"/>
        </w:rPr>
        <w:t>.</w:t>
      </w:r>
    </w:p>
    <w:p w:rsidR="00874CF3" w:rsidRPr="00C769EB" w:rsidRDefault="00874CF3" w:rsidP="00D622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CF3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="00F70261">
        <w:rPr>
          <w:rFonts w:ascii="Times New Roman" w:hAnsi="Times New Roman" w:cs="Times New Roman"/>
          <w:sz w:val="28"/>
          <w:szCs w:val="28"/>
        </w:rPr>
        <w:t>и</w:t>
      </w:r>
      <w:r w:rsidR="00516C1F" w:rsidRPr="00516C1F">
        <w:rPr>
          <w:rFonts w:ascii="Times New Roman" w:hAnsi="Times New Roman" w:cs="Times New Roman"/>
          <w:sz w:val="28"/>
          <w:szCs w:val="28"/>
        </w:rPr>
        <w:t xml:space="preserve">нновационный характер практики определен цикличностью и вариативностью. Цикл практики составляет один учебный год. </w:t>
      </w:r>
      <w:r w:rsidR="00F70261">
        <w:rPr>
          <w:rFonts w:ascii="Times New Roman" w:hAnsi="Times New Roman" w:cs="Times New Roman"/>
          <w:sz w:val="28"/>
          <w:szCs w:val="28"/>
        </w:rPr>
        <w:t xml:space="preserve">Содержание цикла зависит от затруднений и потребностей наставляемого (методика разработки программ, структура и содержание занятий, участие в конкурсных мероприятиях и т.д.). </w:t>
      </w:r>
      <w:r w:rsidR="00516C1F" w:rsidRPr="00516C1F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практики является возможность </w:t>
      </w:r>
      <w:r w:rsidR="00F70261">
        <w:rPr>
          <w:rFonts w:ascii="Times New Roman" w:hAnsi="Times New Roman" w:cs="Times New Roman"/>
          <w:sz w:val="28"/>
          <w:szCs w:val="28"/>
        </w:rPr>
        <w:t>вовлечения в наставничество</w:t>
      </w:r>
      <w:r w:rsidR="00516C1F" w:rsidRPr="00516C1F">
        <w:rPr>
          <w:rFonts w:ascii="Times New Roman" w:hAnsi="Times New Roman" w:cs="Times New Roman"/>
          <w:sz w:val="28"/>
          <w:szCs w:val="28"/>
        </w:rPr>
        <w:t xml:space="preserve"> </w:t>
      </w:r>
      <w:r w:rsidR="00F70261">
        <w:rPr>
          <w:rFonts w:ascii="Times New Roman" w:hAnsi="Times New Roman" w:cs="Times New Roman"/>
          <w:sz w:val="28"/>
          <w:szCs w:val="28"/>
        </w:rPr>
        <w:t>другим наставников, в качестве консультантов по отдельным вопросам</w:t>
      </w:r>
      <w:r w:rsidR="00516C1F" w:rsidRPr="00516C1F">
        <w:rPr>
          <w:rFonts w:ascii="Times New Roman" w:hAnsi="Times New Roman" w:cs="Times New Roman"/>
          <w:sz w:val="28"/>
          <w:szCs w:val="28"/>
        </w:rPr>
        <w:t>.</w:t>
      </w:r>
    </w:p>
    <w:p w:rsidR="0040727F" w:rsidRPr="00D62255" w:rsidRDefault="0040727F" w:rsidP="00FC4A72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255">
        <w:rPr>
          <w:rFonts w:ascii="Times New Roman" w:hAnsi="Times New Roman" w:cs="Times New Roman"/>
          <w:b/>
          <w:sz w:val="28"/>
          <w:szCs w:val="28"/>
        </w:rPr>
        <w:t>Сведения о наставляемом:</w:t>
      </w:r>
    </w:p>
    <w:tbl>
      <w:tblPr>
        <w:tblStyle w:val="a3"/>
        <w:tblW w:w="0" w:type="auto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10338"/>
      </w:tblGrid>
      <w:tr w:rsidR="0040727F" w:rsidRPr="00D62255" w:rsidTr="00D62255">
        <w:tc>
          <w:tcPr>
            <w:tcW w:w="4093" w:type="dxa"/>
          </w:tcPr>
          <w:p w:rsidR="0040727F" w:rsidRPr="00D62255" w:rsidRDefault="0040727F" w:rsidP="00FC4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Шукалович Андрей Владимирович</w:t>
            </w:r>
          </w:p>
        </w:tc>
      </w:tr>
      <w:tr w:rsidR="0040727F" w:rsidRPr="00D62255" w:rsidTr="00D62255">
        <w:tc>
          <w:tcPr>
            <w:tcW w:w="4093" w:type="dxa"/>
          </w:tcPr>
          <w:p w:rsidR="0040727F" w:rsidRPr="00D62255" w:rsidRDefault="0040727F" w:rsidP="004072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высшее, Государственное образовательное учреждение высшего профессионального образования «Югорский государственный университет»</w:t>
            </w:r>
          </w:p>
        </w:tc>
      </w:tr>
      <w:tr w:rsidR="0040727F" w:rsidRPr="00D62255" w:rsidTr="00D62255">
        <w:tc>
          <w:tcPr>
            <w:tcW w:w="4093" w:type="dxa"/>
          </w:tcPr>
          <w:p w:rsidR="0040727F" w:rsidRPr="00D62255" w:rsidRDefault="0040727F" w:rsidP="00FC4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 «Родной язык и литература», квалификация «Учитель хантыйского языка и литературы»</w:t>
            </w:r>
          </w:p>
        </w:tc>
      </w:tr>
      <w:tr w:rsidR="0040727F" w:rsidRPr="00D62255" w:rsidTr="00D62255">
        <w:tc>
          <w:tcPr>
            <w:tcW w:w="4093" w:type="dxa"/>
          </w:tcPr>
          <w:p w:rsidR="0040727F" w:rsidRPr="00D62255" w:rsidRDefault="0040727F" w:rsidP="00FC4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2 года</w:t>
            </w:r>
          </w:p>
        </w:tc>
      </w:tr>
      <w:tr w:rsidR="0040727F" w:rsidRPr="00D62255" w:rsidTr="00D62255">
        <w:tc>
          <w:tcPr>
            <w:tcW w:w="4093" w:type="dxa"/>
          </w:tcPr>
          <w:p w:rsidR="0040727F" w:rsidRPr="00D62255" w:rsidRDefault="0040727F" w:rsidP="00FC4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0727F" w:rsidRPr="00D62255" w:rsidTr="00D62255">
        <w:tc>
          <w:tcPr>
            <w:tcW w:w="4093" w:type="dxa"/>
          </w:tcPr>
          <w:p w:rsidR="0040727F" w:rsidRPr="00D62255" w:rsidRDefault="0040727F" w:rsidP="00FC4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программы:</w:t>
            </w:r>
          </w:p>
        </w:tc>
        <w:tc>
          <w:tcPr>
            <w:tcW w:w="10338" w:type="dxa"/>
          </w:tcPr>
          <w:p w:rsidR="0040727F" w:rsidRPr="00D62255" w:rsidRDefault="0040727F" w:rsidP="006B05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общеобразовательные программы «</w:t>
            </w:r>
            <w:r w:rsidR="006C5A09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 – мир будущего</w:t>
            </w:r>
            <w:r w:rsidRPr="00D622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</w:tbl>
    <w:p w:rsidR="00406003" w:rsidRPr="00D62255" w:rsidRDefault="00FC4A72" w:rsidP="006C5A09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255">
        <w:rPr>
          <w:rFonts w:ascii="Times New Roman" w:hAnsi="Times New Roman" w:cs="Times New Roman"/>
          <w:b/>
          <w:sz w:val="28"/>
          <w:szCs w:val="28"/>
        </w:rPr>
        <w:t>Цель</w:t>
      </w:r>
      <w:r w:rsidRPr="00D6225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06003" w:rsidRPr="00D62255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="00AA1732" w:rsidRPr="006C5A09">
        <w:rPr>
          <w:rFonts w:ascii="Times New Roman" w:hAnsi="Times New Roman" w:cs="Times New Roman"/>
          <w:sz w:val="28"/>
          <w:szCs w:val="28"/>
        </w:rPr>
        <w:t xml:space="preserve">формирование и развитие профессиональных </w:t>
      </w:r>
      <w:r w:rsidR="00F0477C" w:rsidRPr="006C5A09">
        <w:rPr>
          <w:rFonts w:ascii="Times New Roman" w:hAnsi="Times New Roman" w:cs="Times New Roman"/>
          <w:sz w:val="28"/>
          <w:szCs w:val="28"/>
        </w:rPr>
        <w:t>умений</w:t>
      </w:r>
      <w:r w:rsidR="00AA1732" w:rsidRPr="006C5A0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F0477C" w:rsidRPr="006C5A09">
        <w:rPr>
          <w:rFonts w:ascii="Times New Roman" w:hAnsi="Times New Roman" w:cs="Times New Roman"/>
          <w:sz w:val="28"/>
          <w:szCs w:val="28"/>
        </w:rPr>
        <w:t xml:space="preserve"> наставляемого</w:t>
      </w:r>
      <w:r w:rsidR="00AA1732" w:rsidRPr="006C5A09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Pr="006C5A09">
        <w:rPr>
          <w:rFonts w:ascii="Times New Roman" w:hAnsi="Times New Roman" w:cs="Times New Roman"/>
          <w:sz w:val="28"/>
          <w:szCs w:val="28"/>
        </w:rPr>
        <w:t xml:space="preserve">качественному и ответственному </w:t>
      </w:r>
      <w:r w:rsidR="00AA1732" w:rsidRPr="006C5A09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A61B47" w:rsidRPr="006C5A09">
        <w:rPr>
          <w:rFonts w:ascii="Times New Roman" w:hAnsi="Times New Roman" w:cs="Times New Roman"/>
          <w:sz w:val="28"/>
          <w:szCs w:val="28"/>
        </w:rPr>
        <w:t>возложенных должностных обязанностей.</w:t>
      </w:r>
    </w:p>
    <w:p w:rsidR="00FC4A72" w:rsidRPr="00D62255" w:rsidRDefault="00FC4A72" w:rsidP="00FC4A72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2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4A72" w:rsidRPr="00D62255" w:rsidRDefault="00FC4A72" w:rsidP="006C5A09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Выявить затруднения в профессиональной практике и принять меры по их предупреждению в дальнейшей работе;</w:t>
      </w:r>
    </w:p>
    <w:p w:rsidR="00966BD7" w:rsidRPr="00D62255" w:rsidRDefault="00966BD7" w:rsidP="006C5A09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Раскрыть личностный, творческий, профессиональный потенциал педагога, оказать поддержку индивидуальной образовательной траектории;</w:t>
      </w:r>
    </w:p>
    <w:p w:rsidR="00966BD7" w:rsidRPr="00D62255" w:rsidRDefault="0002698A" w:rsidP="006C5A09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 нормативно-правовой документации;</w:t>
      </w:r>
    </w:p>
    <w:p w:rsidR="00FC4A72" w:rsidRPr="00D62255" w:rsidRDefault="00FC4A72" w:rsidP="006C5A09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lastRenderedPageBreak/>
        <w:t xml:space="preserve">Оказать помощь в ведении 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D62255">
        <w:rPr>
          <w:rFonts w:ascii="Times New Roman" w:hAnsi="Times New Roman" w:cs="Times New Roman"/>
          <w:sz w:val="28"/>
          <w:szCs w:val="28"/>
        </w:rPr>
        <w:t>документации педагога ДО (в доработк</w:t>
      </w:r>
      <w:r w:rsidR="00966BD7" w:rsidRPr="00D62255">
        <w:rPr>
          <w:rFonts w:ascii="Times New Roman" w:hAnsi="Times New Roman" w:cs="Times New Roman"/>
          <w:sz w:val="28"/>
          <w:szCs w:val="28"/>
        </w:rPr>
        <w:t>а</w:t>
      </w:r>
      <w:r w:rsidRPr="00D62255">
        <w:rPr>
          <w:rFonts w:ascii="Times New Roman" w:hAnsi="Times New Roman" w:cs="Times New Roman"/>
          <w:sz w:val="28"/>
          <w:szCs w:val="28"/>
        </w:rPr>
        <w:t xml:space="preserve"> программы «Робототехника 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– </w:t>
      </w:r>
      <w:r w:rsidRPr="00D62255">
        <w:rPr>
          <w:rFonts w:ascii="Times New Roman" w:hAnsi="Times New Roman" w:cs="Times New Roman"/>
          <w:sz w:val="28"/>
          <w:szCs w:val="28"/>
        </w:rPr>
        <w:t>мир будущего</w:t>
      </w:r>
      <w:r w:rsidR="00966BD7" w:rsidRPr="00D62255">
        <w:rPr>
          <w:rFonts w:ascii="Times New Roman" w:hAnsi="Times New Roman" w:cs="Times New Roman"/>
          <w:sz w:val="28"/>
          <w:szCs w:val="28"/>
        </w:rPr>
        <w:t>»</w:t>
      </w:r>
      <w:r w:rsidRPr="00D62255">
        <w:rPr>
          <w:rFonts w:ascii="Times New Roman" w:hAnsi="Times New Roman" w:cs="Times New Roman"/>
          <w:sz w:val="28"/>
          <w:szCs w:val="28"/>
        </w:rPr>
        <w:t>, календарный учебный график, журнал, диагностика);</w:t>
      </w:r>
    </w:p>
    <w:p w:rsidR="0073795A" w:rsidRPr="00D62255" w:rsidRDefault="0073795A" w:rsidP="006C5A09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2255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наставляемого в вопросах педагогики и психологии;</w:t>
      </w:r>
    </w:p>
    <w:p w:rsidR="00966BD7" w:rsidRPr="00D62255" w:rsidRDefault="00E11A39" w:rsidP="006C5A09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6BD7" w:rsidRPr="00D62255">
        <w:rPr>
          <w:rFonts w:ascii="Times New Roman" w:hAnsi="Times New Roman" w:cs="Times New Roman"/>
          <w:sz w:val="28"/>
          <w:szCs w:val="28"/>
        </w:rPr>
        <w:t xml:space="preserve"> и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6BD7" w:rsidRPr="00D62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актуальных </w:t>
      </w:r>
      <w:r w:rsidR="00966BD7" w:rsidRPr="00D62255">
        <w:rPr>
          <w:rFonts w:ascii="Times New Roman" w:hAnsi="Times New Roman" w:cs="Times New Roman"/>
          <w:sz w:val="28"/>
          <w:szCs w:val="28"/>
        </w:rPr>
        <w:t>форм и методов в работе с детьми на занятиях по программе «Робототехника мир будущего»;</w:t>
      </w:r>
    </w:p>
    <w:p w:rsidR="00966BD7" w:rsidRPr="006C5A09" w:rsidRDefault="00966BD7" w:rsidP="006C5A09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>Отработать механизм использования дидактического и наглядного материала;</w:t>
      </w:r>
    </w:p>
    <w:p w:rsidR="00FC4A72" w:rsidRPr="006C5A09" w:rsidRDefault="000262D9" w:rsidP="006C5A09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>Обеспечить эффективность и результативность образовательного процесса;</w:t>
      </w:r>
    </w:p>
    <w:p w:rsidR="000262D9" w:rsidRPr="006C5A09" w:rsidRDefault="00E11A39" w:rsidP="006C5A09">
      <w:pPr>
        <w:pStyle w:val="a4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Поспособствовать</w:t>
      </w:r>
      <w:r w:rsidR="000262D9" w:rsidRPr="006C5A09">
        <w:rPr>
          <w:rFonts w:ascii="Times New Roman" w:hAnsi="Times New Roman" w:cs="Times New Roman"/>
          <w:sz w:val="28"/>
          <w:szCs w:val="28"/>
        </w:rPr>
        <w:t xml:space="preserve"> обобщени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62D9" w:rsidRPr="006C5A09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62D9" w:rsidRPr="006C5A09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016EDC" w:rsidRPr="006C5A09">
        <w:rPr>
          <w:rFonts w:ascii="Times New Roman" w:hAnsi="Times New Roman" w:cs="Times New Roman"/>
          <w:sz w:val="28"/>
          <w:szCs w:val="28"/>
        </w:rPr>
        <w:t>;</w:t>
      </w:r>
    </w:p>
    <w:p w:rsidR="000262D9" w:rsidRPr="006C5A09" w:rsidRDefault="000262D9" w:rsidP="006C5A0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>Предупредить разочарование в осуществлении педагогической деятельности, конфликты; поддержать педагога эмоционально, укрепить веру в себя.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реализации программы</w:t>
      </w:r>
    </w:p>
    <w:p w:rsidR="00CF4439" w:rsidRPr="00CF4439" w:rsidRDefault="00CF4439" w:rsidP="00CF4439">
      <w:pPr>
        <w:widowControl w:val="0"/>
        <w:numPr>
          <w:ilvl w:val="0"/>
          <w:numId w:val="11"/>
        </w:numPr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наставнические отношения формируются на условиях добровольности, взаимного согласия и доверия, взаимообогащения и открытого диалога.</w:t>
      </w:r>
    </w:p>
    <w:p w:rsidR="00CF4439" w:rsidRPr="00CF4439" w:rsidRDefault="00CF4439" w:rsidP="00CF4439">
      <w:pPr>
        <w:widowControl w:val="0"/>
        <w:numPr>
          <w:ilvl w:val="0"/>
          <w:numId w:val="11"/>
        </w:numPr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наставляемый является равным наставнику по социально-профессиональному статусу: оба они – педагоги, взрослые люди, партнеры, имеющие дипломы о высшем образовании и допущенные государством к преподавательской деятельности.</w:t>
      </w:r>
    </w:p>
    <w:p w:rsidR="00C3692B" w:rsidRPr="00CF4439" w:rsidRDefault="00CF4439" w:rsidP="00CF4439">
      <w:pPr>
        <w:widowControl w:val="0"/>
        <w:numPr>
          <w:ilvl w:val="0"/>
          <w:numId w:val="11"/>
        </w:numPr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4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наставник и наставляемый соблюдают этические принципы взаимодействия и общения, обоюдные договоренности и конфиденциальность. Наставляемый проявляет должное уважение к позиции наставника, его опыту и квалификации. Наставник старается оказывать личностную и психологическую поддержку, указывает на риски и противоречия, но при этом не навязывает наставляемому собственное мнение и позицию, стимулирует развитие у наставляемого инициативы и социально-профессиональной активности, мотивирует наставляемого на оптимизм и веру в успех.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и срок реализации программы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Выделяют три этапа наставничества. 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8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Адаптационный.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Педагог-наставник знакомится с наставляемым педагогом, определяет для себя пробелы в его профессиональных компетенци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ях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составления конкретной программы наставничества. 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8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Основной.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совместной деятельности реализуется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персонализированная программа наставничества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происходит коррекция умений и навыков, развитие компетенций. </w:t>
      </w:r>
    </w:p>
    <w:p w:rsid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68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Контрольно-оценочный.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Наставник оценивает уровень профессиональной компетентности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наставляемого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определяет 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его готовность к выполнению своих обязанностей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самостоятельно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76857" w:rsidRPr="00F76857" w:rsidRDefault="00F76857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Pr="00F768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2022 -2023 учебный год</w:t>
      </w:r>
    </w:p>
    <w:p w:rsidR="00C378F5" w:rsidRPr="002D59F5" w:rsidRDefault="00C378F5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наставничества: </w:t>
      </w:r>
      <w:r w:rsidRPr="002D5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«педагог-педагог»</w:t>
      </w:r>
    </w:p>
    <w:p w:rsidR="00C378F5" w:rsidRPr="002D59F5" w:rsidRDefault="00C378F5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 наставничества: </w:t>
      </w:r>
      <w:r w:rsidRPr="002D5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традиционная форма наставничества («один-на-один»)</w:t>
      </w:r>
    </w:p>
    <w:p w:rsidR="00355333" w:rsidRPr="006C5A09" w:rsidRDefault="002D59F5" w:rsidP="006C5A09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етоды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="00355333" w:rsidRPr="006C5A09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дов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355333" w:rsidRPr="006C5A09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55333" w:rsidRPr="006C5A0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занятия; встр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355333" w:rsidRPr="006C5A09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я; мето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ьтации;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ие и взаимопосещ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ий; </w:t>
      </w:r>
      <w:r w:rsidR="00355333" w:rsidRPr="006C5A09">
        <w:rPr>
          <w:rFonts w:ascii="Times New Roman" w:hAnsi="Times New Roman" w:cs="Times New Roman"/>
          <w:sz w:val="28"/>
          <w:szCs w:val="28"/>
        </w:rPr>
        <w:t xml:space="preserve">творческие мастерские, мастер-классы наставников,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355333" w:rsidRPr="006C5A0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  <w:r w:rsidR="00355333" w:rsidRPr="006C5A0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рохождение к</w:t>
      </w:r>
      <w:r w:rsidR="00355333" w:rsidRPr="006C5A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55333" w:rsidRPr="006C5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355333" w:rsidRPr="006C5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55333" w:rsidRPr="006C5A09">
        <w:rPr>
          <w:rFonts w:ascii="Times New Roman" w:eastAsia="Times New Roman" w:hAnsi="Times New Roman" w:cs="Times New Roman"/>
          <w:color w:val="000000"/>
          <w:sz w:val="28"/>
          <w:szCs w:val="28"/>
        </w:rPr>
        <w:t>ов повышения квалификации.</w:t>
      </w:r>
    </w:p>
    <w:p w:rsidR="002D59F5" w:rsidRDefault="002D59F5" w:rsidP="006C5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эффекты и результаты от реализации практики: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Активизации практических, индивидуальных, самостоятельных навыков преподавания. 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наставляемого в вопросах педагогики и психологии. 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Обеспечение непрерывного совершенствования качества преподавания. 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Совершенствование методов работы по развитию творческой и самостоятельной деятельности обучающихся (подготовка обучающихся к конкурсным мероприятиям). 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Использование в работе инновационных педагогических технологий, проектного метода.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Участие: в конкурсах профессионального мастерства; в проектах различного уровня (например, проведение профессиональной пробы «Специалист по мехатронике и мобильной робототехнике» в рамках Всероссийского проекта «Билет в будущее» -) и др.</w:t>
      </w:r>
    </w:p>
    <w:p w:rsidR="00C3692B" w:rsidRPr="00C3692B" w:rsidRDefault="00C3692B" w:rsidP="00C3692B">
      <w:pPr>
        <w:numPr>
          <w:ilvl w:val="0"/>
          <w:numId w:val="12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(публикаций, методических разработок, дидактических материалов).</w:t>
      </w:r>
    </w:p>
    <w:p w:rsidR="001B40CB" w:rsidRPr="006C5A09" w:rsidRDefault="001B40CB" w:rsidP="006C5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09">
        <w:rPr>
          <w:rFonts w:ascii="Times New Roman" w:hAnsi="Times New Roman" w:cs="Times New Roman"/>
          <w:b/>
          <w:sz w:val="28"/>
          <w:szCs w:val="28"/>
        </w:rPr>
        <w:t>Организация контроля и оценки</w:t>
      </w:r>
    </w:p>
    <w:p w:rsidR="001B40CB" w:rsidRPr="006C5A09" w:rsidRDefault="001B40CB" w:rsidP="006C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>Контроль и оцен</w:t>
      </w:r>
      <w:r w:rsidR="00C62093">
        <w:rPr>
          <w:rFonts w:ascii="Times New Roman" w:hAnsi="Times New Roman" w:cs="Times New Roman"/>
          <w:sz w:val="28"/>
          <w:szCs w:val="28"/>
        </w:rPr>
        <w:t>ка</w:t>
      </w:r>
      <w:r w:rsidRPr="006C5A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2093">
        <w:rPr>
          <w:rFonts w:ascii="Times New Roman" w:hAnsi="Times New Roman" w:cs="Times New Roman"/>
          <w:sz w:val="28"/>
          <w:szCs w:val="28"/>
        </w:rPr>
        <w:t xml:space="preserve">ы </w:t>
      </w:r>
      <w:r w:rsidRPr="006C5A09">
        <w:rPr>
          <w:rFonts w:ascii="Times New Roman" w:hAnsi="Times New Roman" w:cs="Times New Roman"/>
          <w:sz w:val="28"/>
          <w:szCs w:val="28"/>
        </w:rPr>
        <w:t>наставляем</w:t>
      </w:r>
      <w:r w:rsidR="00C62093">
        <w:rPr>
          <w:rFonts w:ascii="Times New Roman" w:hAnsi="Times New Roman" w:cs="Times New Roman"/>
          <w:sz w:val="28"/>
          <w:szCs w:val="28"/>
        </w:rPr>
        <w:t>ого</w:t>
      </w:r>
      <w:r w:rsidRPr="006C5A09">
        <w:rPr>
          <w:rFonts w:ascii="Times New Roman" w:hAnsi="Times New Roman" w:cs="Times New Roman"/>
          <w:sz w:val="28"/>
          <w:szCs w:val="28"/>
        </w:rPr>
        <w:t>, наставник</w:t>
      </w:r>
      <w:r w:rsidR="00C62093">
        <w:rPr>
          <w:rFonts w:ascii="Times New Roman" w:hAnsi="Times New Roman" w:cs="Times New Roman"/>
          <w:sz w:val="28"/>
          <w:szCs w:val="28"/>
        </w:rPr>
        <w:t>а</w:t>
      </w:r>
      <w:r w:rsidRPr="006C5A09">
        <w:rPr>
          <w:rFonts w:ascii="Times New Roman" w:hAnsi="Times New Roman" w:cs="Times New Roman"/>
          <w:sz w:val="28"/>
          <w:szCs w:val="28"/>
        </w:rPr>
        <w:t xml:space="preserve"> </w:t>
      </w:r>
      <w:r w:rsidR="00C62093">
        <w:rPr>
          <w:rFonts w:ascii="Times New Roman" w:hAnsi="Times New Roman" w:cs="Times New Roman"/>
          <w:sz w:val="28"/>
          <w:szCs w:val="28"/>
        </w:rPr>
        <w:t>осуществляется в течение учебного года</w:t>
      </w:r>
    </w:p>
    <w:p w:rsidR="001B40CB" w:rsidRPr="006C5A09" w:rsidRDefault="001B40CB" w:rsidP="006C5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 xml:space="preserve">Оценка будет происходить в качестве </w:t>
      </w:r>
      <w:r w:rsidR="00C62093">
        <w:rPr>
          <w:rFonts w:ascii="Times New Roman" w:hAnsi="Times New Roman" w:cs="Times New Roman"/>
          <w:sz w:val="28"/>
          <w:szCs w:val="28"/>
        </w:rPr>
        <w:t xml:space="preserve">входного, текущего, промежуточного </w:t>
      </w:r>
      <w:r w:rsidRPr="006C5A09">
        <w:rPr>
          <w:rFonts w:ascii="Times New Roman" w:hAnsi="Times New Roman" w:cs="Times New Roman"/>
          <w:sz w:val="28"/>
          <w:szCs w:val="28"/>
        </w:rPr>
        <w:t>и итогового контроля.</w:t>
      </w:r>
    </w:p>
    <w:p w:rsidR="00C62093" w:rsidRDefault="00C62093" w:rsidP="006C5A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контроль проводится непосредственно перед разработкой персонализированной программы наставничества и позволяет выявить дефициты наставляемого.</w:t>
      </w:r>
    </w:p>
    <w:p w:rsidR="00C62093" w:rsidRDefault="001B40CB" w:rsidP="006C5A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C62093">
        <w:rPr>
          <w:rFonts w:ascii="Times New Roman" w:hAnsi="Times New Roman" w:cs="Times New Roman"/>
          <w:sz w:val="28"/>
          <w:szCs w:val="28"/>
        </w:rPr>
        <w:t>осуществляется по мере</w:t>
      </w:r>
      <w:r w:rsidR="00B304E2">
        <w:rPr>
          <w:rFonts w:ascii="Times New Roman" w:hAnsi="Times New Roman" w:cs="Times New Roman"/>
          <w:sz w:val="28"/>
          <w:szCs w:val="28"/>
        </w:rPr>
        <w:t xml:space="preserve"> выполнения поставленных задач.</w:t>
      </w:r>
      <w:r w:rsidR="00F7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B" w:rsidRPr="006C5A09" w:rsidRDefault="00B304E2" w:rsidP="006C5A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</w:t>
      </w:r>
      <w:r w:rsidR="001B40CB" w:rsidRPr="006C5A09">
        <w:rPr>
          <w:rFonts w:ascii="Times New Roman" w:hAnsi="Times New Roman" w:cs="Times New Roman"/>
          <w:sz w:val="28"/>
          <w:szCs w:val="28"/>
        </w:rPr>
        <w:t>будет происходить 1 раз в полугодие по итогам составленного наставляемыми и наставниками отчёта.</w:t>
      </w:r>
    </w:p>
    <w:p w:rsidR="001B40CB" w:rsidRPr="006C5A09" w:rsidRDefault="001B40CB" w:rsidP="006C5A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A09">
        <w:rPr>
          <w:rFonts w:ascii="Times New Roman" w:hAnsi="Times New Roman" w:cs="Times New Roman"/>
          <w:sz w:val="28"/>
          <w:szCs w:val="28"/>
        </w:rPr>
        <w:lastRenderedPageBreak/>
        <w:t>Итоговый контроль будет происходить на Методической конференции МБУДО «МУК»</w:t>
      </w:r>
      <w:r w:rsidR="00926224" w:rsidRPr="006C5A09">
        <w:rPr>
          <w:rFonts w:ascii="Times New Roman" w:hAnsi="Times New Roman" w:cs="Times New Roman"/>
          <w:sz w:val="28"/>
          <w:szCs w:val="28"/>
        </w:rPr>
        <w:t xml:space="preserve"> </w:t>
      </w:r>
      <w:r w:rsidR="00B304E2">
        <w:rPr>
          <w:rFonts w:ascii="Times New Roman" w:hAnsi="Times New Roman" w:cs="Times New Roman"/>
          <w:sz w:val="28"/>
          <w:szCs w:val="28"/>
        </w:rPr>
        <w:t xml:space="preserve">на </w:t>
      </w:r>
      <w:r w:rsidR="00926224" w:rsidRPr="006C5A09">
        <w:rPr>
          <w:rFonts w:ascii="Times New Roman" w:hAnsi="Times New Roman" w:cs="Times New Roman"/>
          <w:sz w:val="28"/>
          <w:szCs w:val="28"/>
        </w:rPr>
        <w:t>основании результативности</w:t>
      </w:r>
      <w:r w:rsidRPr="006C5A09">
        <w:rPr>
          <w:rFonts w:ascii="Times New Roman" w:hAnsi="Times New Roman" w:cs="Times New Roman"/>
          <w:sz w:val="28"/>
          <w:szCs w:val="28"/>
        </w:rPr>
        <w:t xml:space="preserve"> программы наставничества за истёкший год, а также </w:t>
      </w:r>
      <w:proofErr w:type="gramStart"/>
      <w:r w:rsidRPr="006C5A09">
        <w:rPr>
          <w:rFonts w:ascii="Times New Roman" w:hAnsi="Times New Roman" w:cs="Times New Roman"/>
          <w:sz w:val="28"/>
          <w:szCs w:val="28"/>
        </w:rPr>
        <w:t>рефлексивного самоанализа</w:t>
      </w:r>
      <w:proofErr w:type="gramEnd"/>
      <w:r w:rsidRPr="006C5A09">
        <w:rPr>
          <w:rFonts w:ascii="Times New Roman" w:hAnsi="Times New Roman" w:cs="Times New Roman"/>
          <w:sz w:val="28"/>
          <w:szCs w:val="28"/>
        </w:rPr>
        <w:t xml:space="preserve"> наставляем</w:t>
      </w:r>
      <w:r w:rsidR="00B304E2">
        <w:rPr>
          <w:rFonts w:ascii="Times New Roman" w:hAnsi="Times New Roman" w:cs="Times New Roman"/>
          <w:sz w:val="28"/>
          <w:szCs w:val="28"/>
        </w:rPr>
        <w:t>ого</w:t>
      </w:r>
      <w:r w:rsidRPr="006C5A09">
        <w:rPr>
          <w:rFonts w:ascii="Times New Roman" w:hAnsi="Times New Roman" w:cs="Times New Roman"/>
          <w:sz w:val="28"/>
          <w:szCs w:val="28"/>
        </w:rPr>
        <w:t>.</w:t>
      </w:r>
    </w:p>
    <w:p w:rsidR="00926224" w:rsidRDefault="00926224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24" w:rsidRDefault="00926224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0CB" w:rsidRPr="00926224" w:rsidRDefault="001B40CB" w:rsidP="001B40C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6224">
        <w:rPr>
          <w:rFonts w:ascii="Times New Roman" w:hAnsi="Times New Roman" w:cs="Times New Roman"/>
          <w:b/>
          <w:caps/>
          <w:sz w:val="24"/>
          <w:szCs w:val="24"/>
        </w:rPr>
        <w:t>План наставнической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18"/>
        <w:gridCol w:w="4055"/>
        <w:gridCol w:w="1852"/>
        <w:gridCol w:w="1841"/>
        <w:gridCol w:w="2948"/>
      </w:tblGrid>
      <w:tr w:rsidR="005B72C3" w:rsidRPr="0073795A" w:rsidTr="00111E1C">
        <w:trPr>
          <w:tblHeader/>
        </w:trPr>
        <w:tc>
          <w:tcPr>
            <w:tcW w:w="560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055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1852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841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948" w:type="dxa"/>
            <w:vAlign w:val="center"/>
          </w:tcPr>
          <w:p w:rsidR="001041E4" w:rsidRPr="0073795A" w:rsidRDefault="001041E4" w:rsidP="003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5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5B72C3" w:rsidTr="00111E1C"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</w:p>
        </w:tc>
        <w:tc>
          <w:tcPr>
            <w:tcW w:w="4055" w:type="dxa"/>
          </w:tcPr>
          <w:p w:rsidR="001041E4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наставляемого и наставника;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анкетирования;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наставляемого с последующим анализом.</w:t>
            </w:r>
          </w:p>
          <w:p w:rsidR="0073795A" w:rsidRDefault="0073795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1852" w:type="dxa"/>
          </w:tcPr>
          <w:p w:rsidR="001041E4" w:rsidRDefault="0073795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841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1041E4" w:rsidRPr="00323F3D" w:rsidRDefault="001041E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наставником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», санитарно-эпидемиологических правил и нормативов, локальных актов,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4055" w:type="dxa"/>
          </w:tcPr>
          <w:p w:rsidR="001041E4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интересующиеся вопросы</w:t>
            </w:r>
          </w:p>
        </w:tc>
        <w:tc>
          <w:tcPr>
            <w:tcW w:w="1852" w:type="dxa"/>
          </w:tcPr>
          <w:p w:rsidR="001041E4" w:rsidRDefault="005B72C3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41E4" w:rsidRDefault="001041E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учебного графика (КУГ);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журнала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КУГ</w:t>
            </w:r>
          </w:p>
        </w:tc>
        <w:tc>
          <w:tcPr>
            <w:tcW w:w="4055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оформленной документации.</w:t>
            </w:r>
          </w:p>
        </w:tc>
        <w:tc>
          <w:tcPr>
            <w:tcW w:w="1852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карты занятия по программе «Робототехника мир будущего».</w:t>
            </w:r>
          </w:p>
        </w:tc>
        <w:tc>
          <w:tcPr>
            <w:tcW w:w="4055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наставника.</w:t>
            </w:r>
          </w:p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2C3" w:rsidRP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о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казание помощи при составлении технологических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5B72C3" w:rsidRDefault="00531C0A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C3" w:rsidTr="00111E1C">
        <w:tc>
          <w:tcPr>
            <w:tcW w:w="560" w:type="dxa"/>
          </w:tcPr>
          <w:p w:rsidR="005B72C3" w:rsidRPr="00323F3D" w:rsidRDefault="005B72C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72C3" w:rsidRP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r w:rsidR="004045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</w:t>
            </w:r>
            <w:proofErr w:type="gramStart"/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="004045B7" w:rsidRPr="004045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по программе «Робототехника мир будущего»</w:t>
            </w:r>
          </w:p>
        </w:tc>
        <w:tc>
          <w:tcPr>
            <w:tcW w:w="4055" w:type="dxa"/>
          </w:tcPr>
          <w:p w:rsidR="005B72C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52" w:type="dxa"/>
          </w:tcPr>
          <w:p w:rsidR="005B72C3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</w:t>
            </w:r>
          </w:p>
          <w:p w:rsidR="004045B7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B72C3" w:rsidRDefault="005B72C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83" w:rsidTr="00111E1C">
        <w:tc>
          <w:tcPr>
            <w:tcW w:w="560" w:type="dxa"/>
          </w:tcPr>
          <w:p w:rsidR="00886183" w:rsidRPr="00323F3D" w:rsidRDefault="00886183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86183" w:rsidRP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861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55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</w:t>
            </w:r>
            <w:r w:rsidR="0034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04A" w:rsidRPr="005B72C3" w:rsidRDefault="0034704A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852" w:type="dxa"/>
          </w:tcPr>
          <w:p w:rsidR="00886183" w:rsidRDefault="004045B7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</w:t>
            </w:r>
          </w:p>
        </w:tc>
        <w:tc>
          <w:tcPr>
            <w:tcW w:w="1841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86183" w:rsidRDefault="00886183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  <w:vMerge w:val="restart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</w:tcPr>
          <w:p w:rsidR="00111E1C" w:rsidRPr="00886183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4055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наставляемых (консультации, семинары, практикумы, мастер-классы и др.).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наставничества».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Январь/февраль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  <w:vMerge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«профессиональных проб» наставляемых»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1C" w:rsidTr="00111E1C">
        <w:tc>
          <w:tcPr>
            <w:tcW w:w="560" w:type="dxa"/>
          </w:tcPr>
          <w:p w:rsidR="00111E1C" w:rsidRPr="00323F3D" w:rsidRDefault="00111E1C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методики 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дидактического материала в работе</w:t>
            </w:r>
          </w:p>
        </w:tc>
        <w:tc>
          <w:tcPr>
            <w:tcW w:w="4055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специалистов занятий наставника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«Разработка дидактических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качественной реализации дополнительных общеразвивающих программ».</w:t>
            </w:r>
          </w:p>
        </w:tc>
        <w:tc>
          <w:tcPr>
            <w:tcW w:w="1852" w:type="dxa"/>
          </w:tcPr>
          <w:p w:rsidR="00111E1C" w:rsidRDefault="00111E1C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41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11E1C" w:rsidRDefault="00111E1C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111E1C">
        <w:tc>
          <w:tcPr>
            <w:tcW w:w="560" w:type="dxa"/>
            <w:vMerge w:val="restart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обучающимся, между педагогом и родителями, между педагогом и коллегами, пр.) познакомиться со способами их профилактики и урегулирования.</w:t>
            </w:r>
          </w:p>
        </w:tc>
        <w:tc>
          <w:tcPr>
            <w:tcW w:w="4055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Трудная ситуация в работе с детьми и ваш выход из неё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111E1C">
        <w:tc>
          <w:tcPr>
            <w:tcW w:w="560" w:type="dxa"/>
            <w:vMerge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vMerge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1C">
              <w:rPr>
                <w:rFonts w:ascii="Times New Roman" w:hAnsi="Times New Roman" w:cs="Times New Roman"/>
                <w:sz w:val="24"/>
                <w:szCs w:val="24"/>
              </w:rPr>
              <w:t>Групповые/индивидуальные консультации с педагогом-психологом.</w:t>
            </w:r>
          </w:p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111E1C"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осуществлении взаимодействия с </w:t>
            </w:r>
            <w:r w:rsidRPr="00E01B2F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обучающихся</w:t>
            </w:r>
          </w:p>
        </w:tc>
        <w:tc>
          <w:tcPr>
            <w:tcW w:w="4055" w:type="dxa"/>
          </w:tcPr>
          <w:p w:rsidR="00E01B2F" w:rsidRPr="00111E1C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E01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формы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 работы педагога с родителями»</w:t>
            </w:r>
          </w:p>
        </w:tc>
        <w:tc>
          <w:tcPr>
            <w:tcW w:w="185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2F" w:rsidTr="00111E1C">
        <w:tc>
          <w:tcPr>
            <w:tcW w:w="560" w:type="dxa"/>
          </w:tcPr>
          <w:p w:rsidR="00E01B2F" w:rsidRPr="00323F3D" w:rsidRDefault="00E01B2F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E01B2F" w:rsidRP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профессиональной деятельности наставляемого</w:t>
            </w:r>
          </w:p>
        </w:tc>
        <w:tc>
          <w:tcPr>
            <w:tcW w:w="4055" w:type="dxa"/>
          </w:tcPr>
          <w:p w:rsid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публикаций.</w:t>
            </w:r>
          </w:p>
          <w:p w:rsid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конкурсе профессионального мастерства.</w:t>
            </w:r>
          </w:p>
          <w:p w:rsidR="00E01B2F" w:rsidRPr="00E01B2F" w:rsidRDefault="00E01B2F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совете.</w:t>
            </w:r>
          </w:p>
        </w:tc>
        <w:tc>
          <w:tcPr>
            <w:tcW w:w="1852" w:type="dxa"/>
          </w:tcPr>
          <w:p w:rsidR="00E01B2F" w:rsidRDefault="00E01B2F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1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01B2F" w:rsidRDefault="00E01B2F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14" w:rsidTr="00111E1C">
        <w:tc>
          <w:tcPr>
            <w:tcW w:w="560" w:type="dxa"/>
          </w:tcPr>
          <w:p w:rsidR="00851B14" w:rsidRPr="00323F3D" w:rsidRDefault="00851B14" w:rsidP="00336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4055" w:type="dxa"/>
          </w:tcPr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851B14" w:rsidRDefault="00851B14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851B14" w:rsidRDefault="0019500E" w:rsidP="0033667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1852" w:type="dxa"/>
          </w:tcPr>
          <w:p w:rsidR="00851B14" w:rsidRDefault="0019500E" w:rsidP="0033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1B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</w:p>
        </w:tc>
        <w:tc>
          <w:tcPr>
            <w:tcW w:w="1841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51B14" w:rsidRDefault="00851B14" w:rsidP="00336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70F" w:rsidRPr="0050570F" w:rsidRDefault="0050570F" w:rsidP="005057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6676" w:rsidRPr="00C3692B" w:rsidRDefault="00323F3D" w:rsidP="00C3692B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Итоговое заключение/отчет наставника по итогам реализации персонализированной программы________________________________________________</w:t>
      </w:r>
      <w:r w:rsidR="00336676" w:rsidRPr="00C3692B">
        <w:rPr>
          <w:rFonts w:ascii="Times New Roman" w:hAnsi="Times New Roman" w:cs="Times New Roman"/>
          <w:sz w:val="28"/>
          <w:szCs w:val="28"/>
        </w:rPr>
        <w:t>__</w:t>
      </w:r>
      <w:r w:rsidRPr="00C3692B">
        <w:rPr>
          <w:rFonts w:ascii="Times New Roman" w:hAnsi="Times New Roman" w:cs="Times New Roman"/>
          <w:sz w:val="28"/>
          <w:szCs w:val="28"/>
        </w:rPr>
        <w:t>_</w:t>
      </w:r>
      <w:r w:rsidR="00C3692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C3692B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_________________________________________________________________________________________________________</w:t>
      </w:r>
      <w:r w:rsidR="00C3692B">
        <w:rPr>
          <w:rFonts w:ascii="Times New Roman" w:hAnsi="Times New Roman" w:cs="Times New Roman"/>
          <w:sz w:val="28"/>
          <w:szCs w:val="28"/>
        </w:rPr>
        <w:t>_</w:t>
      </w:r>
      <w:r w:rsidR="00336676" w:rsidRPr="00C3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3D" w:rsidRPr="00C3692B" w:rsidRDefault="00336676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C369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Pr="00C3692B">
        <w:rPr>
          <w:rFonts w:ascii="Times New Roman" w:hAnsi="Times New Roman" w:cs="Times New Roman"/>
          <w:sz w:val="28"/>
          <w:szCs w:val="28"/>
        </w:rPr>
        <w:t>_</w:t>
      </w:r>
      <w:r w:rsidR="00323F3D" w:rsidRPr="00C3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3D" w:rsidRPr="00C3692B" w:rsidRDefault="00323F3D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Рекомендации по дальнейшему профессиональному развитию наствляемого___________________________________________________________</w:t>
      </w:r>
      <w:r w:rsidR="00C3692B">
        <w:rPr>
          <w:rFonts w:ascii="Times New Roman" w:hAnsi="Times New Roman" w:cs="Times New Roman"/>
          <w:sz w:val="28"/>
          <w:szCs w:val="28"/>
        </w:rPr>
        <w:t>_________________________</w:t>
      </w:r>
      <w:r w:rsidRPr="00C3692B">
        <w:rPr>
          <w:rFonts w:ascii="Times New Roman" w:hAnsi="Times New Roman" w:cs="Times New Roman"/>
          <w:sz w:val="28"/>
          <w:szCs w:val="28"/>
        </w:rPr>
        <w:t>______</w:t>
      </w:r>
      <w:r w:rsidR="00336676" w:rsidRPr="00C3692B">
        <w:rPr>
          <w:rFonts w:ascii="Times New Roman" w:hAnsi="Times New Roman" w:cs="Times New Roman"/>
          <w:sz w:val="28"/>
          <w:szCs w:val="28"/>
        </w:rPr>
        <w:t>__</w:t>
      </w:r>
      <w:r w:rsidRPr="00C3692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36676" w:rsidRPr="00C3692B" w:rsidRDefault="00336676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C369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C3692B">
        <w:rPr>
          <w:rFonts w:ascii="Times New Roman" w:hAnsi="Times New Roman" w:cs="Times New Roman"/>
          <w:sz w:val="28"/>
          <w:szCs w:val="28"/>
        </w:rPr>
        <w:t>_____</w:t>
      </w:r>
    </w:p>
    <w:p w:rsidR="00336676" w:rsidRPr="00C3692B" w:rsidRDefault="00336676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323F3D" w:rsidRPr="00C3692B" w:rsidRDefault="00323F3D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3F3D" w:rsidRPr="00C3692B" w:rsidRDefault="00323F3D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Подпись наставника (ФИО) </w:t>
      </w:r>
    </w:p>
    <w:p w:rsidR="00323F3D" w:rsidRPr="00C3692B" w:rsidRDefault="00323F3D" w:rsidP="004060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92B">
        <w:rPr>
          <w:rFonts w:ascii="Times New Roman" w:hAnsi="Times New Roman" w:cs="Times New Roman"/>
          <w:sz w:val="28"/>
          <w:szCs w:val="28"/>
        </w:rPr>
        <w:t xml:space="preserve">Подпись наставляемого (ФИО) </w:t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="0009503C" w:rsidRPr="00C3692B">
        <w:rPr>
          <w:rFonts w:ascii="Times New Roman" w:hAnsi="Times New Roman" w:cs="Times New Roman"/>
          <w:sz w:val="28"/>
          <w:szCs w:val="28"/>
        </w:rPr>
        <w:tab/>
      </w:r>
      <w:r w:rsidRPr="00C3692B">
        <w:rPr>
          <w:rFonts w:ascii="Times New Roman" w:hAnsi="Times New Roman" w:cs="Times New Roman"/>
          <w:sz w:val="28"/>
          <w:szCs w:val="28"/>
        </w:rPr>
        <w:t>Дата</w:t>
      </w:r>
    </w:p>
    <w:sectPr w:rsidR="00323F3D" w:rsidRPr="00C3692B" w:rsidSect="00A07AE5">
      <w:footerReference w:type="default" r:id="rId8"/>
      <w:pgSz w:w="16838" w:h="11906" w:orient="landscape"/>
      <w:pgMar w:top="1135" w:right="820" w:bottom="850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80" w:rsidRDefault="00EA2280" w:rsidP="00926224">
      <w:pPr>
        <w:spacing w:after="0" w:line="240" w:lineRule="auto"/>
      </w:pPr>
      <w:r>
        <w:separator/>
      </w:r>
    </w:p>
  </w:endnote>
  <w:endnote w:type="continuationSeparator" w:id="0">
    <w:p w:rsidR="00EA2280" w:rsidRDefault="00EA2280" w:rsidP="0092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710950"/>
      <w:docPartObj>
        <w:docPartGallery w:val="Page Numbers (Bottom of Page)"/>
        <w:docPartUnique/>
      </w:docPartObj>
    </w:sdtPr>
    <w:sdtEndPr/>
    <w:sdtContent>
      <w:p w:rsidR="00926224" w:rsidRDefault="009262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C2">
          <w:rPr>
            <w:noProof/>
          </w:rPr>
          <w:t>9</w:t>
        </w:r>
        <w:r>
          <w:fldChar w:fldCharType="end"/>
        </w:r>
      </w:p>
    </w:sdtContent>
  </w:sdt>
  <w:p w:rsidR="00926224" w:rsidRDefault="00926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80" w:rsidRDefault="00EA2280" w:rsidP="00926224">
      <w:pPr>
        <w:spacing w:after="0" w:line="240" w:lineRule="auto"/>
      </w:pPr>
      <w:r>
        <w:separator/>
      </w:r>
    </w:p>
  </w:footnote>
  <w:footnote w:type="continuationSeparator" w:id="0">
    <w:p w:rsidR="00EA2280" w:rsidRDefault="00EA2280" w:rsidP="0092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2B64"/>
    <w:multiLevelType w:val="multilevel"/>
    <w:tmpl w:val="9CAA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513D"/>
    <w:multiLevelType w:val="hybridMultilevel"/>
    <w:tmpl w:val="94A61CA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514E"/>
    <w:multiLevelType w:val="multilevel"/>
    <w:tmpl w:val="B78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96F6D"/>
    <w:multiLevelType w:val="hybridMultilevel"/>
    <w:tmpl w:val="E41A696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AB8"/>
    <w:multiLevelType w:val="hybridMultilevel"/>
    <w:tmpl w:val="13BC7038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CC1"/>
    <w:multiLevelType w:val="multilevel"/>
    <w:tmpl w:val="8A3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1DD"/>
    <w:multiLevelType w:val="hybridMultilevel"/>
    <w:tmpl w:val="D4C4D994"/>
    <w:lvl w:ilvl="0" w:tplc="B5B42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01D6"/>
    <w:multiLevelType w:val="multilevel"/>
    <w:tmpl w:val="5BB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62229"/>
    <w:multiLevelType w:val="hybridMultilevel"/>
    <w:tmpl w:val="870EBB6A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16EDC"/>
    <w:rsid w:val="000262D9"/>
    <w:rsid w:val="0002698A"/>
    <w:rsid w:val="0009503C"/>
    <w:rsid w:val="001041E4"/>
    <w:rsid w:val="00111E1C"/>
    <w:rsid w:val="00146193"/>
    <w:rsid w:val="0019500E"/>
    <w:rsid w:val="001B40CB"/>
    <w:rsid w:val="00255F0F"/>
    <w:rsid w:val="00270B7C"/>
    <w:rsid w:val="002D59F5"/>
    <w:rsid w:val="0031611E"/>
    <w:rsid w:val="00323F3D"/>
    <w:rsid w:val="00325786"/>
    <w:rsid w:val="00336676"/>
    <w:rsid w:val="0034704A"/>
    <w:rsid w:val="00355333"/>
    <w:rsid w:val="003B465A"/>
    <w:rsid w:val="003F0C02"/>
    <w:rsid w:val="003F498F"/>
    <w:rsid w:val="004045B7"/>
    <w:rsid w:val="00406003"/>
    <w:rsid w:val="0040727F"/>
    <w:rsid w:val="00455D02"/>
    <w:rsid w:val="004D295F"/>
    <w:rsid w:val="0050570F"/>
    <w:rsid w:val="005123C2"/>
    <w:rsid w:val="00516C1F"/>
    <w:rsid w:val="00531C0A"/>
    <w:rsid w:val="00586BEE"/>
    <w:rsid w:val="00594B1A"/>
    <w:rsid w:val="005B72C3"/>
    <w:rsid w:val="005C056F"/>
    <w:rsid w:val="006B05A5"/>
    <w:rsid w:val="006C5A09"/>
    <w:rsid w:val="0073795A"/>
    <w:rsid w:val="00840491"/>
    <w:rsid w:val="00851B14"/>
    <w:rsid w:val="00874CF3"/>
    <w:rsid w:val="0087734B"/>
    <w:rsid w:val="00886183"/>
    <w:rsid w:val="00906174"/>
    <w:rsid w:val="00926224"/>
    <w:rsid w:val="00966BD7"/>
    <w:rsid w:val="009B0837"/>
    <w:rsid w:val="00A0480C"/>
    <w:rsid w:val="00A07AE5"/>
    <w:rsid w:val="00A15B14"/>
    <w:rsid w:val="00A61B47"/>
    <w:rsid w:val="00AA1732"/>
    <w:rsid w:val="00AA33CE"/>
    <w:rsid w:val="00B1629D"/>
    <w:rsid w:val="00B304E2"/>
    <w:rsid w:val="00B46091"/>
    <w:rsid w:val="00B56017"/>
    <w:rsid w:val="00C31F4F"/>
    <w:rsid w:val="00C3692B"/>
    <w:rsid w:val="00C378F5"/>
    <w:rsid w:val="00C62093"/>
    <w:rsid w:val="00C769EB"/>
    <w:rsid w:val="00CF4439"/>
    <w:rsid w:val="00CF7B53"/>
    <w:rsid w:val="00D62255"/>
    <w:rsid w:val="00DD3A06"/>
    <w:rsid w:val="00E01B2F"/>
    <w:rsid w:val="00E02EB7"/>
    <w:rsid w:val="00E11A39"/>
    <w:rsid w:val="00E26095"/>
    <w:rsid w:val="00EA2280"/>
    <w:rsid w:val="00EF004B"/>
    <w:rsid w:val="00F0477C"/>
    <w:rsid w:val="00F27CA3"/>
    <w:rsid w:val="00F70261"/>
    <w:rsid w:val="00F76857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224"/>
  </w:style>
  <w:style w:type="paragraph" w:styleId="a7">
    <w:name w:val="footer"/>
    <w:basedOn w:val="a"/>
    <w:link w:val="a8"/>
    <w:uiPriority w:val="99"/>
    <w:unhideWhenUsed/>
    <w:rsid w:val="0092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224"/>
  </w:style>
  <w:style w:type="paragraph" w:styleId="a9">
    <w:name w:val="Balloon Text"/>
    <w:basedOn w:val="a"/>
    <w:link w:val="aa"/>
    <w:uiPriority w:val="99"/>
    <w:semiHidden/>
    <w:unhideWhenUsed/>
    <w:rsid w:val="0051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3</cp:revision>
  <cp:lastPrinted>2023-09-29T08:06:00Z</cp:lastPrinted>
  <dcterms:created xsi:type="dcterms:W3CDTF">2023-09-29T07:59:00Z</dcterms:created>
  <dcterms:modified xsi:type="dcterms:W3CDTF">2023-09-29T08:56:00Z</dcterms:modified>
</cp:coreProperties>
</file>