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учреждение дополнительного образования</w:t>
      </w:r>
    </w:p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  <w:gridCol w:w="5204"/>
      </w:tblGrid>
      <w:tr w:rsidR="00F0477C" w:rsidTr="00C05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программы наставничества, заместитель директора по УВР</w:t>
            </w:r>
          </w:p>
          <w:p w:rsidR="00F0477C" w:rsidRDefault="00F0477C" w:rsidP="00C05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7C" w:rsidRPr="00DF7BF9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программа наставничества</w:t>
      </w:r>
    </w:p>
    <w:p w:rsidR="00F0477C" w:rsidRPr="00406003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на период с «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Pr="002E7F51" w:rsidRDefault="00F0477C" w:rsidP="00F0477C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F51">
        <w:rPr>
          <w:rFonts w:ascii="Times New Roman" w:hAnsi="Times New Roman" w:cs="Times New Roman"/>
          <w:b/>
          <w:sz w:val="24"/>
          <w:szCs w:val="24"/>
        </w:rPr>
        <w:t xml:space="preserve">Наставник: </w:t>
      </w:r>
      <w:r w:rsidR="00D61DF9" w:rsidRPr="00977C03">
        <w:rPr>
          <w:rFonts w:ascii="Times New Roman" w:hAnsi="Times New Roman" w:cs="Times New Roman"/>
          <w:sz w:val="24"/>
          <w:szCs w:val="24"/>
        </w:rPr>
        <w:t>Евстратова Елена Александровна</w:t>
      </w:r>
      <w:r w:rsidRPr="00977C03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="00977C03">
        <w:rPr>
          <w:rFonts w:ascii="Times New Roman" w:hAnsi="Times New Roman" w:cs="Times New Roman"/>
          <w:sz w:val="24"/>
          <w:szCs w:val="24"/>
        </w:rPr>
        <w:t>;</w:t>
      </w:r>
    </w:p>
    <w:p w:rsidR="00F0477C" w:rsidRPr="002E7F51" w:rsidRDefault="00F0477C" w:rsidP="00F047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F51">
        <w:rPr>
          <w:rFonts w:ascii="Times New Roman" w:hAnsi="Times New Roman" w:cs="Times New Roman"/>
          <w:b/>
          <w:sz w:val="24"/>
          <w:szCs w:val="24"/>
        </w:rPr>
        <w:t xml:space="preserve">Наставляемый: </w:t>
      </w:r>
      <w:r w:rsidR="00D61DF9" w:rsidRPr="00977C03">
        <w:rPr>
          <w:rFonts w:ascii="Times New Roman" w:hAnsi="Times New Roman" w:cs="Times New Roman"/>
          <w:sz w:val="24"/>
          <w:szCs w:val="24"/>
        </w:rPr>
        <w:t>Слинкина Марина</w:t>
      </w:r>
      <w:r w:rsidR="00BE1DB9" w:rsidRPr="00977C03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Pr="00977C03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="00977C03">
        <w:rPr>
          <w:rFonts w:ascii="Times New Roman" w:hAnsi="Times New Roman" w:cs="Times New Roman"/>
          <w:sz w:val="24"/>
          <w:szCs w:val="24"/>
        </w:rPr>
        <w:t>;</w:t>
      </w: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926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 </w:t>
      </w:r>
      <w:r w:rsidR="00B162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61DF9" w:rsidRDefault="00D61DF9" w:rsidP="00FC4A72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6003" w:rsidRPr="00A61B47" w:rsidRDefault="00406003" w:rsidP="00FC4A72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lastRenderedPageBreak/>
        <w:t xml:space="preserve">Форма наставничества: </w:t>
      </w:r>
      <w:r w:rsidR="00325786" w:rsidRPr="00A61B47">
        <w:rPr>
          <w:rFonts w:ascii="Times New Roman" w:hAnsi="Times New Roman" w:cs="Times New Roman"/>
          <w:i/>
          <w:sz w:val="24"/>
          <w:szCs w:val="24"/>
        </w:rPr>
        <w:t>«педагог-педагог»</w:t>
      </w:r>
      <w:r w:rsidR="00977C03">
        <w:rPr>
          <w:rFonts w:ascii="Times New Roman" w:hAnsi="Times New Roman" w:cs="Times New Roman"/>
          <w:i/>
          <w:sz w:val="24"/>
          <w:szCs w:val="24"/>
        </w:rPr>
        <w:t>.</w:t>
      </w:r>
    </w:p>
    <w:p w:rsidR="00455D02" w:rsidRPr="00A61B47" w:rsidRDefault="00455D02" w:rsidP="00FC4A72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наставничества:</w:t>
      </w:r>
      <w:r w:rsidR="00325786">
        <w:rPr>
          <w:rFonts w:ascii="Times New Roman" w:hAnsi="Times New Roman" w:cs="Times New Roman"/>
          <w:sz w:val="24"/>
          <w:szCs w:val="24"/>
        </w:rPr>
        <w:t xml:space="preserve"> </w:t>
      </w:r>
      <w:r w:rsidR="00AA1732" w:rsidRPr="00A61B47">
        <w:rPr>
          <w:rFonts w:ascii="Times New Roman" w:hAnsi="Times New Roman" w:cs="Times New Roman"/>
          <w:i/>
          <w:sz w:val="24"/>
          <w:szCs w:val="24"/>
        </w:rPr>
        <w:t>традиционная форма наставничества («один-на-один»)</w:t>
      </w:r>
      <w:r w:rsidR="00977C03">
        <w:rPr>
          <w:rFonts w:ascii="Times New Roman" w:hAnsi="Times New Roman" w:cs="Times New Roman"/>
          <w:i/>
          <w:sz w:val="24"/>
          <w:szCs w:val="24"/>
        </w:rPr>
        <w:t>.</w:t>
      </w:r>
    </w:p>
    <w:p w:rsidR="00977C03" w:rsidRDefault="00FC4A72" w:rsidP="008D2C46">
      <w:pPr>
        <w:shd w:val="clear" w:color="auto" w:fill="FFFFFF"/>
        <w:spacing w:after="0" w:line="240" w:lineRule="auto"/>
        <w:ind w:right="232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Цель</w:t>
      </w:r>
      <w:r w:rsidR="00A942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701D8E"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потенциала</w:t>
      </w:r>
      <w:r w:rsidR="0070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специалиста</w:t>
      </w:r>
      <w:r w:rsidR="00701D8E"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создание ко</w:t>
      </w:r>
      <w:r w:rsidR="0070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мфортной профессиональной среды</w:t>
      </w:r>
      <w:r w:rsidR="00701D8E"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позволяющей реализовывать актуальные педагогические задачи на высоком уровне.</w:t>
      </w:r>
    </w:p>
    <w:p w:rsidR="00FC4A72" w:rsidRPr="00977C03" w:rsidRDefault="00FC4A72" w:rsidP="008D2C46">
      <w:pPr>
        <w:shd w:val="clear" w:color="auto" w:fill="FFFFFF"/>
        <w:spacing w:after="0" w:line="240" w:lineRule="auto"/>
        <w:ind w:right="232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2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DF9" w:rsidRPr="00D61DF9" w:rsidRDefault="00FC4A72" w:rsidP="00D61DF9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1DF9">
        <w:rPr>
          <w:rFonts w:ascii="Times New Roman" w:hAnsi="Times New Roman" w:cs="Times New Roman"/>
          <w:sz w:val="24"/>
          <w:szCs w:val="24"/>
        </w:rPr>
        <w:t>Выявить затруднения в профессиональной практике и принять меры по их предупреждению в дальнейшей работе;</w:t>
      </w:r>
    </w:p>
    <w:p w:rsidR="00D61DF9" w:rsidRPr="00D61DF9" w:rsidRDefault="00D61DF9" w:rsidP="00D61DF9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помощь в профессион</w:t>
      </w:r>
      <w:r w:rsidR="0097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и должностной адаптации н</w:t>
      </w:r>
      <w:r w:rsidRPr="00D6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к условиям осуществления педагогической деятельности;</w:t>
      </w:r>
    </w:p>
    <w:p w:rsidR="00D61DF9" w:rsidRPr="00D61DF9" w:rsidRDefault="00D61DF9" w:rsidP="00D61DF9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61DF9">
        <w:rPr>
          <w:rFonts w:ascii="Times New Roman" w:hAnsi="Times New Roman" w:cs="Times New Roman"/>
          <w:color w:val="000000"/>
          <w:sz w:val="24"/>
          <w:szCs w:val="24"/>
        </w:rPr>
        <w:t>ривить молодому специалисту интерес к педагогической деятельности;</w:t>
      </w:r>
    </w:p>
    <w:p w:rsidR="0073795A" w:rsidRPr="00D61DF9" w:rsidRDefault="0073795A" w:rsidP="00966BD7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1DF9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наставляемого</w:t>
      </w:r>
      <w:r w:rsidR="00701D8E">
        <w:rPr>
          <w:rFonts w:ascii="Times New Roman" w:hAnsi="Times New Roman" w:cs="Times New Roman"/>
          <w:sz w:val="24"/>
          <w:szCs w:val="24"/>
        </w:rPr>
        <w:t xml:space="preserve"> в вопросах педагогики, </w:t>
      </w:r>
      <w:r w:rsidRPr="00D61DF9">
        <w:rPr>
          <w:rFonts w:ascii="Times New Roman" w:hAnsi="Times New Roman" w:cs="Times New Roman"/>
          <w:sz w:val="24"/>
          <w:szCs w:val="24"/>
        </w:rPr>
        <w:t>психологии</w:t>
      </w:r>
      <w:r w:rsidR="00701D8E">
        <w:rPr>
          <w:rFonts w:ascii="Times New Roman" w:hAnsi="Times New Roman" w:cs="Times New Roman"/>
          <w:sz w:val="24"/>
          <w:szCs w:val="24"/>
        </w:rPr>
        <w:t xml:space="preserve"> и методики преподавания</w:t>
      </w:r>
      <w:r w:rsidRPr="00D61DF9">
        <w:rPr>
          <w:rFonts w:ascii="Times New Roman" w:hAnsi="Times New Roman" w:cs="Times New Roman"/>
          <w:sz w:val="24"/>
          <w:szCs w:val="24"/>
        </w:rPr>
        <w:t>;</w:t>
      </w:r>
    </w:p>
    <w:p w:rsidR="00D61DF9" w:rsidRPr="00FE13A1" w:rsidRDefault="00966BD7" w:rsidP="00FE13A1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1DF9">
        <w:rPr>
          <w:rFonts w:ascii="Times New Roman" w:hAnsi="Times New Roman" w:cs="Times New Roman"/>
          <w:sz w:val="24"/>
          <w:szCs w:val="24"/>
        </w:rPr>
        <w:t>Поспособствовать в освоении и применении</w:t>
      </w:r>
      <w:r w:rsidRPr="00D61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1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педагогических технологий, </w:t>
      </w:r>
      <w:r w:rsidRPr="00D61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актуальных </w:t>
      </w:r>
      <w:r w:rsidRPr="00D61DF9">
        <w:rPr>
          <w:rFonts w:ascii="Times New Roman" w:hAnsi="Times New Roman" w:cs="Times New Roman"/>
          <w:sz w:val="24"/>
          <w:szCs w:val="24"/>
        </w:rPr>
        <w:t xml:space="preserve">форм и методов в работе с детьми на занятиях по </w:t>
      </w:r>
      <w:r w:rsidR="00977C03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D61DF9">
        <w:rPr>
          <w:rFonts w:ascii="Times New Roman" w:hAnsi="Times New Roman" w:cs="Times New Roman"/>
          <w:sz w:val="24"/>
          <w:szCs w:val="24"/>
        </w:rPr>
        <w:t>программе «</w:t>
      </w:r>
      <w:r w:rsidR="00977C03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spellStart"/>
      <w:r w:rsidR="00A942AE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D61DF9">
        <w:rPr>
          <w:rFonts w:ascii="Times New Roman" w:hAnsi="Times New Roman" w:cs="Times New Roman"/>
          <w:sz w:val="24"/>
          <w:szCs w:val="24"/>
        </w:rPr>
        <w:t>»;</w:t>
      </w:r>
    </w:p>
    <w:p w:rsidR="00D61DF9" w:rsidRPr="00D61DF9" w:rsidRDefault="00977C03" w:rsidP="00D61DF9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н</w:t>
      </w:r>
      <w:r w:rsidR="00D61DF9" w:rsidRPr="00D6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педагога на творческое использование передового педагогичес</w:t>
      </w:r>
      <w:r w:rsidR="00701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опыта в своей деятельности;</w:t>
      </w:r>
    </w:p>
    <w:p w:rsidR="00D61DF9" w:rsidRPr="00D61DF9" w:rsidRDefault="00D61DF9" w:rsidP="00D61DF9">
      <w:pPr>
        <w:pStyle w:val="a4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становления.</w:t>
      </w:r>
    </w:p>
    <w:p w:rsidR="00701D8E" w:rsidRPr="007C5CF4" w:rsidRDefault="00701D8E" w:rsidP="008D2C4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работы:</w:t>
      </w:r>
    </w:p>
    <w:p w:rsidR="00701D8E" w:rsidRPr="007C5CF4" w:rsidRDefault="00701D8E" w:rsidP="00701D8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собеседование, анкетирование, совместное планирование работы, анализ мероприятий</w:t>
      </w:r>
      <w:r w:rsidR="0097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D8E" w:rsidRPr="00701D8E" w:rsidRDefault="00701D8E" w:rsidP="00701D8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(взаимопо</w:t>
      </w:r>
      <w:r w:rsidR="0097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сещение </w:t>
      </w:r>
      <w:r w:rsidR="0076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творческие мастерские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r w:rsidR="0097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D8E" w:rsidRPr="007C5CF4" w:rsidRDefault="00701D8E" w:rsidP="00701D8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путем участия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553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553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553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5533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семинарах, </w:t>
      </w:r>
      <w:proofErr w:type="spellStart"/>
      <w:r w:rsidR="00765734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="00765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стажировка,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подготовка.</w:t>
      </w:r>
    </w:p>
    <w:p w:rsidR="00701D8E" w:rsidRPr="007C5CF4" w:rsidRDefault="00701D8E" w:rsidP="008D2C4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701D8E" w:rsidRPr="00977C03" w:rsidRDefault="00701D8E" w:rsidP="008D2C4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адаптационный.</w:t>
      </w:r>
      <w:r w:rsidR="008D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</w:t>
      </w:r>
      <w:r w:rsidR="0096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специалиста, а так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выявляет недостатки в его умениях и навыках, чтобы выработать программу адаптации</w:t>
      </w:r>
      <w:r w:rsidR="008D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D8E" w:rsidRPr="007C5CF4" w:rsidRDefault="00701D8E" w:rsidP="008D2C4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основной.</w:t>
      </w:r>
      <w:r w:rsidR="0096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Наставник разрабатывает и </w:t>
      </w:r>
      <w:r w:rsidR="0096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реализацией программы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корректировку профессиональных умений наставляемого специалиста, помогает ему выстроить собственн</w:t>
      </w:r>
      <w:r w:rsidR="0096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самосовершенствования.</w:t>
      </w:r>
    </w:p>
    <w:p w:rsidR="00701D8E" w:rsidRPr="007C5CF4" w:rsidRDefault="00701D8E" w:rsidP="008D2C4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</w:t>
      </w:r>
      <w:r w:rsidR="0096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профессиональном уровне</w:t>
      </w:r>
      <w:r w:rsidRPr="007C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0CB" w:rsidRPr="00355333" w:rsidRDefault="001B40CB" w:rsidP="008D2C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>Организация контроля и оценки</w:t>
      </w:r>
    </w:p>
    <w:p w:rsidR="001B40CB" w:rsidRPr="00355333" w:rsidRDefault="0096586E" w:rsidP="008D2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1B40CB" w:rsidRPr="00355333">
        <w:rPr>
          <w:rFonts w:ascii="Times New Roman" w:hAnsi="Times New Roman" w:cs="Times New Roman"/>
          <w:sz w:val="24"/>
          <w:szCs w:val="24"/>
        </w:rPr>
        <w:t xml:space="preserve"> и оцен</w:t>
      </w:r>
      <w:r>
        <w:rPr>
          <w:rFonts w:ascii="Times New Roman" w:hAnsi="Times New Roman" w:cs="Times New Roman"/>
          <w:sz w:val="24"/>
          <w:szCs w:val="24"/>
        </w:rPr>
        <w:t>ка работы</w:t>
      </w:r>
      <w:r w:rsidR="001B40CB" w:rsidRPr="00355333">
        <w:rPr>
          <w:rFonts w:ascii="Times New Roman" w:hAnsi="Times New Roman" w:cs="Times New Roman"/>
          <w:sz w:val="24"/>
          <w:szCs w:val="24"/>
        </w:rPr>
        <w:t xml:space="preserve"> наставляемых, наставников и всей программы </w:t>
      </w:r>
      <w:r w:rsidR="00F86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E2">
        <w:rPr>
          <w:rFonts w:ascii="Times New Roman" w:hAnsi="Times New Roman" w:cs="Times New Roman"/>
          <w:sz w:val="24"/>
          <w:szCs w:val="24"/>
        </w:rPr>
        <w:t>администрация</w:t>
      </w:r>
      <w:r w:rsidR="001B40CB" w:rsidRPr="00355333">
        <w:rPr>
          <w:rFonts w:ascii="Times New Roman" w:hAnsi="Times New Roman" w:cs="Times New Roman"/>
          <w:sz w:val="24"/>
          <w:szCs w:val="24"/>
        </w:rPr>
        <w:t xml:space="preserve"> МБУДО «МУК».</w:t>
      </w:r>
    </w:p>
    <w:p w:rsidR="00977C03" w:rsidRDefault="0096586E" w:rsidP="008D2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Контроль: текущий и итоговый. </w:t>
      </w:r>
    </w:p>
    <w:p w:rsidR="001B40CB" w:rsidRPr="001B40CB" w:rsidRDefault="001B40CB" w:rsidP="008D2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8D2C46">
        <w:rPr>
          <w:rFonts w:ascii="Times New Roman" w:hAnsi="Times New Roman" w:cs="Times New Roman"/>
          <w:sz w:val="24"/>
          <w:szCs w:val="24"/>
        </w:rPr>
        <w:t>–</w:t>
      </w:r>
      <w:r w:rsidRPr="001B40CB">
        <w:rPr>
          <w:rFonts w:ascii="Times New Roman" w:hAnsi="Times New Roman" w:cs="Times New Roman"/>
          <w:sz w:val="24"/>
          <w:szCs w:val="24"/>
        </w:rPr>
        <w:t xml:space="preserve"> 1 раз в полугодие по итогам составленного наставляемыми и наставниками отчёта.</w:t>
      </w:r>
    </w:p>
    <w:p w:rsidR="001B40CB" w:rsidRDefault="001B40CB" w:rsidP="008D2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CB">
        <w:rPr>
          <w:rFonts w:ascii="Times New Roman" w:hAnsi="Times New Roman" w:cs="Times New Roman"/>
          <w:sz w:val="24"/>
          <w:szCs w:val="24"/>
        </w:rPr>
        <w:t>Итоговый контроль</w:t>
      </w:r>
      <w:r w:rsidR="008D2C46">
        <w:rPr>
          <w:rFonts w:ascii="Times New Roman" w:hAnsi="Times New Roman" w:cs="Times New Roman"/>
          <w:sz w:val="24"/>
          <w:szCs w:val="24"/>
        </w:rPr>
        <w:t xml:space="preserve"> –</w:t>
      </w:r>
      <w:r w:rsidR="0096586E">
        <w:rPr>
          <w:rFonts w:ascii="Times New Roman" w:hAnsi="Times New Roman" w:cs="Times New Roman"/>
          <w:sz w:val="24"/>
          <w:szCs w:val="24"/>
        </w:rPr>
        <w:t xml:space="preserve"> </w:t>
      </w:r>
      <w:r w:rsidRPr="001B40C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Методической конференции МБУДО «МУК»</w:t>
      </w:r>
      <w:r w:rsidR="00926224">
        <w:rPr>
          <w:rFonts w:ascii="Times New Roman" w:hAnsi="Times New Roman" w:cs="Times New Roman"/>
          <w:sz w:val="24"/>
          <w:szCs w:val="24"/>
        </w:rPr>
        <w:t xml:space="preserve"> </w:t>
      </w:r>
      <w:r w:rsidR="00926224" w:rsidRPr="001B40CB">
        <w:rPr>
          <w:rFonts w:ascii="Times New Roman" w:hAnsi="Times New Roman" w:cs="Times New Roman"/>
          <w:sz w:val="24"/>
          <w:szCs w:val="24"/>
        </w:rPr>
        <w:t>основании результативности</w:t>
      </w:r>
      <w:r w:rsidRPr="001B40CB">
        <w:rPr>
          <w:rFonts w:ascii="Times New Roman" w:hAnsi="Times New Roman" w:cs="Times New Roman"/>
          <w:sz w:val="24"/>
          <w:szCs w:val="24"/>
        </w:rPr>
        <w:t xml:space="preserve"> программы наставничества за истёкший год, а также рефлексивного самоанализа наставляемых.</w:t>
      </w:r>
    </w:p>
    <w:p w:rsidR="00926224" w:rsidRDefault="00926224" w:rsidP="00F86E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6EE2" w:rsidRPr="00765734" w:rsidRDefault="00F86EE2" w:rsidP="00765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0CB" w:rsidRPr="00926224" w:rsidRDefault="001B40CB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622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наставнической деятельности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3330"/>
        <w:gridCol w:w="1773"/>
        <w:gridCol w:w="1631"/>
        <w:gridCol w:w="4192"/>
      </w:tblGrid>
      <w:tr w:rsidR="005B72C3" w:rsidRPr="0073795A" w:rsidTr="00EE7E0D">
        <w:trPr>
          <w:tblHeader/>
          <w:jc w:val="center"/>
        </w:trPr>
        <w:tc>
          <w:tcPr>
            <w:tcW w:w="560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330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773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631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4192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5B72C3" w:rsidTr="00EE7E0D">
        <w:trPr>
          <w:jc w:val="center"/>
        </w:trPr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наставляемого</w:t>
            </w:r>
          </w:p>
        </w:tc>
        <w:tc>
          <w:tcPr>
            <w:tcW w:w="3330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наставляемого и наставника;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анкетирования;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наставляемого с последующим анализом.</w:t>
            </w:r>
          </w:p>
          <w:p w:rsidR="0073795A" w:rsidRDefault="0076573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</w:t>
            </w:r>
          </w:p>
        </w:tc>
        <w:tc>
          <w:tcPr>
            <w:tcW w:w="1773" w:type="dxa"/>
          </w:tcPr>
          <w:p w:rsidR="001041E4" w:rsidRDefault="0073795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631" w:type="dxa"/>
          </w:tcPr>
          <w:p w:rsidR="001041E4" w:rsidRDefault="0076573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92" w:type="dxa"/>
          </w:tcPr>
          <w:p w:rsidR="001041E4" w:rsidRDefault="0076573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Обсуждены проблемы и затруднения в работе.</w:t>
            </w:r>
          </w:p>
          <w:p w:rsidR="00765734" w:rsidRDefault="0076573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работы.</w:t>
            </w:r>
          </w:p>
        </w:tc>
      </w:tr>
      <w:tr w:rsidR="005B72C3" w:rsidTr="00EE7E0D">
        <w:trPr>
          <w:jc w:val="center"/>
        </w:trPr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041E4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наставником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», санитарно-эпидемиологических правил и нормативов, локальных актов,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E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1041E4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интересующиеся вопросы</w:t>
            </w:r>
          </w:p>
        </w:tc>
        <w:tc>
          <w:tcPr>
            <w:tcW w:w="1773" w:type="dxa"/>
          </w:tcPr>
          <w:p w:rsidR="001041E4" w:rsidRDefault="005B72C3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1041E4" w:rsidRDefault="0076573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92" w:type="dxa"/>
          </w:tcPr>
          <w:p w:rsidR="001041E4" w:rsidRDefault="0076573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нормативные документы</w:t>
            </w:r>
            <w:r w:rsidR="00513A61">
              <w:rPr>
                <w:rFonts w:ascii="Times New Roman" w:hAnsi="Times New Roman" w:cs="Times New Roman"/>
                <w:sz w:val="24"/>
                <w:szCs w:val="24"/>
              </w:rPr>
              <w:t xml:space="preserve">, доработана программа </w:t>
            </w:r>
          </w:p>
        </w:tc>
      </w:tr>
      <w:tr w:rsidR="005B72C3" w:rsidTr="00EE7E0D">
        <w:trPr>
          <w:jc w:val="center"/>
        </w:trPr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B72C3" w:rsidRPr="00EE7E0D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учебного графика (КУГ);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журнала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КУГ</w:t>
            </w:r>
            <w:r w:rsidR="00EE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Консультация, 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оформленной документации.</w:t>
            </w:r>
          </w:p>
        </w:tc>
        <w:tc>
          <w:tcPr>
            <w:tcW w:w="1773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5B72C3" w:rsidRDefault="00513A6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D76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2" w:type="dxa"/>
          </w:tcPr>
          <w:p w:rsidR="005B72C3" w:rsidRDefault="00513A61" w:rsidP="00EE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календарный учебный график (КУГ)</w:t>
            </w:r>
            <w:r w:rsidR="00EE7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классный журнал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КУГ</w:t>
            </w:r>
          </w:p>
        </w:tc>
      </w:tr>
      <w:tr w:rsidR="005B72C3" w:rsidTr="00EE7E0D">
        <w:trPr>
          <w:jc w:val="center"/>
        </w:trPr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B72C3" w:rsidRPr="00EE7E0D" w:rsidRDefault="005B72C3" w:rsidP="00EE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карты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программе «</w:t>
            </w:r>
            <w:r w:rsidR="00EE7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="00A942AE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="00EE7E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30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опыта наставника.</w:t>
            </w:r>
          </w:p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о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казание помощи при составлении 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31" w:type="dxa"/>
          </w:tcPr>
          <w:p w:rsidR="005B72C3" w:rsidRDefault="00513A6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D76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2" w:type="dxa"/>
          </w:tcPr>
          <w:p w:rsidR="005B72C3" w:rsidRPr="00B03441" w:rsidRDefault="00513A61" w:rsidP="0051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технологическая карта занятия по программе </w:t>
            </w:r>
            <w:r w:rsidR="00EE7E0D" w:rsidRPr="005B7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="00EE7E0D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="00EE7E0D" w:rsidRPr="005B7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B72C3" w:rsidTr="00EE7E0D">
        <w:trPr>
          <w:jc w:val="center"/>
        </w:trPr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B72C3" w:rsidRPr="00EE7E0D" w:rsidRDefault="00513A61" w:rsidP="007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методики</w:t>
            </w:r>
            <w:r w:rsidR="00886183"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4045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</w:t>
            </w:r>
            <w:proofErr w:type="gramStart"/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886183"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EE7E0D" w:rsidRPr="005B7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="00EE7E0D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="00EE7E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30" w:type="dxa"/>
          </w:tcPr>
          <w:p w:rsidR="005B72C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73" w:type="dxa"/>
          </w:tcPr>
          <w:p w:rsidR="005B72C3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</w:t>
            </w:r>
          </w:p>
          <w:p w:rsidR="004045B7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1" w:type="dxa"/>
          </w:tcPr>
          <w:p w:rsidR="005B72C3" w:rsidRDefault="00513A6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D76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92" w:type="dxa"/>
          </w:tcPr>
          <w:p w:rsidR="005B72C3" w:rsidRPr="00B03441" w:rsidRDefault="00513A6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1">
              <w:rPr>
                <w:rFonts w:ascii="Times New Roman" w:hAnsi="Times New Roman" w:cs="Times New Roman"/>
                <w:sz w:val="24"/>
                <w:szCs w:val="24"/>
              </w:rPr>
              <w:t>Проведен входной мониторинг определения уровня знаний обучающихся</w:t>
            </w:r>
          </w:p>
        </w:tc>
      </w:tr>
      <w:tr w:rsidR="00886183" w:rsidTr="00EE7E0D">
        <w:trPr>
          <w:jc w:val="center"/>
        </w:trPr>
        <w:tc>
          <w:tcPr>
            <w:tcW w:w="560" w:type="dxa"/>
          </w:tcPr>
          <w:p w:rsidR="00886183" w:rsidRPr="00323F3D" w:rsidRDefault="0088618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86183" w:rsidRP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330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</w:t>
            </w:r>
            <w:r w:rsidR="0034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4A" w:rsidRPr="005B72C3" w:rsidRDefault="0034704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773" w:type="dxa"/>
          </w:tcPr>
          <w:p w:rsidR="00886183" w:rsidRDefault="00FE13A1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1631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886183" w:rsidRDefault="00513A6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занятия с учетом возрастных особенностей обучающихся</w:t>
            </w:r>
          </w:p>
        </w:tc>
      </w:tr>
      <w:tr w:rsidR="00111E1C" w:rsidTr="00EE7E0D">
        <w:trPr>
          <w:jc w:val="center"/>
        </w:trPr>
        <w:tc>
          <w:tcPr>
            <w:tcW w:w="560" w:type="dxa"/>
            <w:vMerge w:val="restart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</w:tcPr>
          <w:p w:rsidR="00111E1C" w:rsidRPr="00886183" w:rsidRDefault="00FE13A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дополнительном образовании</w:t>
            </w:r>
            <w:r w:rsidR="0011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занятий.</w:t>
            </w:r>
          </w:p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наставляемых (консультации, семинары, практикумы, мастер-классы и др.).</w:t>
            </w:r>
          </w:p>
        </w:tc>
        <w:tc>
          <w:tcPr>
            <w:tcW w:w="1773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EE7E0D">
        <w:trPr>
          <w:jc w:val="center"/>
        </w:trPr>
        <w:tc>
          <w:tcPr>
            <w:tcW w:w="560" w:type="dxa"/>
            <w:vMerge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наставничества».</w:t>
            </w:r>
          </w:p>
        </w:tc>
        <w:tc>
          <w:tcPr>
            <w:tcW w:w="1773" w:type="dxa"/>
          </w:tcPr>
          <w:p w:rsidR="00111E1C" w:rsidRDefault="00111E1C" w:rsidP="00EE7E0D">
            <w:pPr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</w:tc>
        <w:tc>
          <w:tcPr>
            <w:tcW w:w="163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EE7E0D">
        <w:trPr>
          <w:jc w:val="center"/>
        </w:trPr>
        <w:tc>
          <w:tcPr>
            <w:tcW w:w="560" w:type="dxa"/>
            <w:vMerge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«профессиональных проб» наставляемых»</w:t>
            </w:r>
          </w:p>
        </w:tc>
        <w:tc>
          <w:tcPr>
            <w:tcW w:w="1773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63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EE7E0D">
        <w:trPr>
          <w:jc w:val="center"/>
        </w:trPr>
        <w:tc>
          <w:tcPr>
            <w:tcW w:w="560" w:type="dxa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11E1C" w:rsidRDefault="00334392" w:rsidP="0033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требований к современному занятию</w:t>
            </w:r>
          </w:p>
        </w:tc>
        <w:tc>
          <w:tcPr>
            <w:tcW w:w="3330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специалистов занятий наставника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851B14" w:rsidRPr="00B03441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B03441" w:rsidRPr="00B03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Приемы активизации учебно-познавательной деятельности учащихся</w:t>
            </w:r>
            <w:r w:rsidRPr="00B034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3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111E1C" w:rsidRDefault="00B03441" w:rsidP="00B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B7304E">
              <w:rPr>
                <w:rFonts w:ascii="Times New Roman" w:hAnsi="Times New Roman" w:cs="Times New Roman"/>
                <w:sz w:val="24"/>
                <w:szCs w:val="24"/>
              </w:rPr>
              <w:t>темы самообразования</w:t>
            </w:r>
          </w:p>
          <w:p w:rsidR="00B03441" w:rsidRDefault="00B03441" w:rsidP="00B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</w:tr>
      <w:tr w:rsidR="00E01B2F" w:rsidTr="00EE7E0D">
        <w:trPr>
          <w:jc w:val="center"/>
        </w:trPr>
        <w:tc>
          <w:tcPr>
            <w:tcW w:w="560" w:type="dxa"/>
            <w:vMerge w:val="restart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обучающимся, между педагогом и родителями, между педагогом и коллегами, пр.) познакомиться со способами их профилактики и урегулирования.</w:t>
            </w:r>
          </w:p>
        </w:tc>
        <w:tc>
          <w:tcPr>
            <w:tcW w:w="3330" w:type="dxa"/>
          </w:tcPr>
          <w:p w:rsidR="0072686C" w:rsidRPr="00B03441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41">
              <w:rPr>
                <w:rFonts w:ascii="Times New Roman" w:hAnsi="Times New Roman" w:cs="Times New Roman"/>
                <w:sz w:val="24"/>
                <w:szCs w:val="24"/>
              </w:rPr>
              <w:t>Дискуссия на тему: «</w:t>
            </w:r>
            <w:r w:rsidR="00EB3FCB" w:rsidRPr="00B03441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между детьми и способы их устранения</w:t>
            </w:r>
            <w:r w:rsidRPr="00B034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3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3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E01B2F" w:rsidRDefault="00B0344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группах</w:t>
            </w:r>
          </w:p>
        </w:tc>
      </w:tr>
      <w:tr w:rsidR="00E01B2F" w:rsidTr="00EE7E0D">
        <w:trPr>
          <w:jc w:val="center"/>
        </w:trPr>
        <w:tc>
          <w:tcPr>
            <w:tcW w:w="560" w:type="dxa"/>
            <w:vMerge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педагогом-психологом.</w:t>
            </w:r>
          </w:p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EE7E0D">
        <w:trPr>
          <w:jc w:val="center"/>
        </w:trPr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осуществлении взаимодействия с </w:t>
            </w:r>
            <w:r w:rsidRPr="00E01B2F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обучающихся</w:t>
            </w:r>
          </w:p>
        </w:tc>
        <w:tc>
          <w:tcPr>
            <w:tcW w:w="3330" w:type="dxa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01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3343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01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формы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 работы педагога с родителями»</w:t>
            </w:r>
          </w:p>
        </w:tc>
        <w:tc>
          <w:tcPr>
            <w:tcW w:w="1773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3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E01B2F" w:rsidRDefault="00B0344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родителей</w:t>
            </w:r>
          </w:p>
        </w:tc>
      </w:tr>
      <w:tr w:rsidR="00E01B2F" w:rsidTr="00EE7E0D">
        <w:trPr>
          <w:jc w:val="center"/>
        </w:trPr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01B2F" w:rsidRPr="00E01B2F" w:rsidRDefault="006D0A6D" w:rsidP="0033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E01B2F">
              <w:rPr>
                <w:rFonts w:ascii="Times New Roman" w:hAnsi="Times New Roman" w:cs="Times New Roman"/>
                <w:sz w:val="24"/>
                <w:szCs w:val="24"/>
              </w:rPr>
              <w:t>опыта профессиональной деятельности наставляемого</w:t>
            </w:r>
          </w:p>
        </w:tc>
        <w:tc>
          <w:tcPr>
            <w:tcW w:w="3330" w:type="dxa"/>
          </w:tcPr>
          <w:p w:rsidR="00E01B2F" w:rsidRPr="00E01B2F" w:rsidRDefault="00B03441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творческого отчета педагога</w:t>
            </w:r>
          </w:p>
        </w:tc>
        <w:tc>
          <w:tcPr>
            <w:tcW w:w="1773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E01B2F" w:rsidRDefault="00B03441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«Портфолио молодого педагога»</w:t>
            </w:r>
          </w:p>
        </w:tc>
      </w:tr>
      <w:tr w:rsidR="00851B14" w:rsidTr="00EE7E0D">
        <w:trPr>
          <w:jc w:val="center"/>
        </w:trPr>
        <w:tc>
          <w:tcPr>
            <w:tcW w:w="560" w:type="dxa"/>
          </w:tcPr>
          <w:p w:rsidR="00851B14" w:rsidRPr="00323F3D" w:rsidRDefault="00851B1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3330" w:type="dxa"/>
          </w:tcPr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851B14" w:rsidRDefault="0019500E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результатов персонализированной программы на Методической конференции МБУДО «МУК».</w:t>
            </w:r>
          </w:p>
        </w:tc>
        <w:tc>
          <w:tcPr>
            <w:tcW w:w="1773" w:type="dxa"/>
          </w:tcPr>
          <w:p w:rsidR="00851B14" w:rsidRDefault="0019500E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</w:p>
        </w:tc>
        <w:tc>
          <w:tcPr>
            <w:tcW w:w="1631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851B14" w:rsidRDefault="00B7304E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  <w:r w:rsidR="00B034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«Педагогический дебют»</w:t>
            </w:r>
          </w:p>
        </w:tc>
      </w:tr>
    </w:tbl>
    <w:p w:rsidR="00EE7E0D" w:rsidRDefault="00EE7E0D" w:rsidP="00FE13A1">
      <w:pPr>
        <w:shd w:val="clear" w:color="auto" w:fill="FFFFFF"/>
        <w:spacing w:after="0" w:line="240" w:lineRule="auto"/>
        <w:ind w:lef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A6D" w:rsidRDefault="006D0A6D" w:rsidP="00FE13A1">
      <w:pPr>
        <w:shd w:val="clear" w:color="auto" w:fill="FFFFFF"/>
        <w:spacing w:after="0" w:line="240" w:lineRule="auto"/>
        <w:ind w:lef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3A1" w:rsidRPr="007C5CF4" w:rsidRDefault="00FE13A1" w:rsidP="00EE7E0D">
      <w:pPr>
        <w:shd w:val="clear" w:color="auto" w:fill="FFFFFF"/>
        <w:spacing w:after="0" w:line="240" w:lineRule="auto"/>
        <w:ind w:left="11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Ожидаемые результаты реализации программы наставничества </w:t>
      </w:r>
    </w:p>
    <w:p w:rsidR="006D0A6D" w:rsidRPr="006D0A6D" w:rsidRDefault="006D0A6D" w:rsidP="006D0A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включенности </w:t>
      </w:r>
      <w:r w:rsidR="00FE13A1" w:rsidRPr="006D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в педагогическую работу, культурную жизнь образовательной организации;</w:t>
      </w:r>
    </w:p>
    <w:p w:rsidR="00FE13A1" w:rsidRPr="006D0A6D" w:rsidRDefault="00FE13A1" w:rsidP="006D0A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AA33CE" w:rsidRPr="006D0A6D" w:rsidRDefault="0050570F" w:rsidP="00EE7E0D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0A6D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AA33CE" w:rsidRPr="006D0A6D">
        <w:rPr>
          <w:rFonts w:ascii="Times New Roman" w:hAnsi="Times New Roman" w:cs="Times New Roman"/>
          <w:sz w:val="24"/>
          <w:szCs w:val="24"/>
        </w:rPr>
        <w:t>наставляемого</w:t>
      </w:r>
      <w:r w:rsidR="00FE13A1" w:rsidRPr="006D0A6D">
        <w:rPr>
          <w:rFonts w:ascii="Times New Roman" w:hAnsi="Times New Roman" w:cs="Times New Roman"/>
          <w:sz w:val="24"/>
          <w:szCs w:val="24"/>
        </w:rPr>
        <w:t xml:space="preserve"> в вопросах педагогики, </w:t>
      </w:r>
      <w:r w:rsidRPr="006D0A6D">
        <w:rPr>
          <w:rFonts w:ascii="Times New Roman" w:hAnsi="Times New Roman" w:cs="Times New Roman"/>
          <w:sz w:val="24"/>
          <w:szCs w:val="24"/>
        </w:rPr>
        <w:t>психологии</w:t>
      </w:r>
      <w:r w:rsidR="00FE13A1" w:rsidRPr="006D0A6D">
        <w:rPr>
          <w:rFonts w:ascii="Times New Roman" w:hAnsi="Times New Roman" w:cs="Times New Roman"/>
          <w:sz w:val="24"/>
          <w:szCs w:val="24"/>
        </w:rPr>
        <w:t xml:space="preserve"> и методах организа</w:t>
      </w:r>
      <w:r w:rsidR="00334392" w:rsidRPr="006D0A6D">
        <w:rPr>
          <w:rFonts w:ascii="Times New Roman" w:hAnsi="Times New Roman" w:cs="Times New Roman"/>
          <w:sz w:val="24"/>
          <w:szCs w:val="24"/>
        </w:rPr>
        <w:t>ции педагогической деятельности</w:t>
      </w:r>
      <w:r w:rsidRPr="006D0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70F" w:rsidRPr="006D0A6D" w:rsidRDefault="00FE13A1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0A6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50570F" w:rsidRPr="006D0A6D">
        <w:rPr>
          <w:rFonts w:ascii="Times New Roman" w:hAnsi="Times New Roman" w:cs="Times New Roman"/>
          <w:sz w:val="24"/>
          <w:szCs w:val="24"/>
        </w:rPr>
        <w:t>метод</w:t>
      </w:r>
      <w:r w:rsidRPr="006D0A6D">
        <w:rPr>
          <w:rFonts w:ascii="Times New Roman" w:hAnsi="Times New Roman" w:cs="Times New Roman"/>
          <w:sz w:val="24"/>
          <w:szCs w:val="24"/>
        </w:rPr>
        <w:t>ами</w:t>
      </w:r>
      <w:r w:rsidR="0050570F" w:rsidRPr="006D0A6D">
        <w:rPr>
          <w:rFonts w:ascii="Times New Roman" w:hAnsi="Times New Roman" w:cs="Times New Roman"/>
          <w:sz w:val="24"/>
          <w:szCs w:val="24"/>
        </w:rPr>
        <w:t xml:space="preserve"> работы по развитию творческой и самостоятельной деятельности обучающихся</w:t>
      </w:r>
      <w:r w:rsidR="00AA33CE" w:rsidRPr="006D0A6D">
        <w:rPr>
          <w:rFonts w:ascii="Times New Roman" w:hAnsi="Times New Roman" w:cs="Times New Roman"/>
          <w:sz w:val="24"/>
          <w:szCs w:val="24"/>
        </w:rPr>
        <w:t xml:space="preserve"> (подготовка обучающихся к конкурсным мероприятиям)</w:t>
      </w:r>
      <w:r w:rsidR="0050570F" w:rsidRPr="006D0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70F" w:rsidRPr="006D0A6D" w:rsidRDefault="0050570F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0A6D">
        <w:rPr>
          <w:rFonts w:ascii="Times New Roman" w:hAnsi="Times New Roman" w:cs="Times New Roman"/>
          <w:sz w:val="24"/>
          <w:szCs w:val="24"/>
        </w:rPr>
        <w:t>Использование в работе инновационных педагогических технологий</w:t>
      </w:r>
      <w:r w:rsidR="00B7304E" w:rsidRPr="006D0A6D">
        <w:rPr>
          <w:rFonts w:ascii="Times New Roman" w:hAnsi="Times New Roman" w:cs="Times New Roman"/>
          <w:sz w:val="24"/>
          <w:szCs w:val="24"/>
        </w:rPr>
        <w:t>.</w:t>
      </w:r>
    </w:p>
    <w:p w:rsidR="0050570F" w:rsidRPr="006D0A6D" w:rsidRDefault="006D0A6D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50570F" w:rsidRPr="006D0A6D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мастерства; </w:t>
      </w:r>
      <w:r w:rsidR="00FE13A1" w:rsidRPr="006D0A6D">
        <w:rPr>
          <w:rFonts w:ascii="Times New Roman" w:hAnsi="Times New Roman" w:cs="Times New Roman"/>
          <w:sz w:val="24"/>
          <w:szCs w:val="24"/>
        </w:rPr>
        <w:t>в проектах различного уровня.</w:t>
      </w:r>
    </w:p>
    <w:p w:rsidR="0050570F" w:rsidRPr="00AA33CE" w:rsidRDefault="00FE13A1" w:rsidP="00AA33C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0A6D">
        <w:rPr>
          <w:rFonts w:ascii="Times New Roman" w:hAnsi="Times New Roman" w:cs="Times New Roman"/>
          <w:sz w:val="24"/>
          <w:szCs w:val="24"/>
        </w:rPr>
        <w:t>Разработка</w:t>
      </w:r>
      <w:r w:rsidR="0050570F" w:rsidRPr="00AA33CE">
        <w:rPr>
          <w:rFonts w:ascii="Times New Roman" w:hAnsi="Times New Roman" w:cs="Times New Roman"/>
          <w:sz w:val="24"/>
          <w:szCs w:val="24"/>
        </w:rPr>
        <w:t xml:space="preserve"> собственных продуктов педагогической деятельности (публикаций, методических разработок, дидактических материалов)</w:t>
      </w:r>
      <w:r w:rsidR="00AA33CE">
        <w:rPr>
          <w:rFonts w:ascii="Times New Roman" w:hAnsi="Times New Roman" w:cs="Times New Roman"/>
          <w:sz w:val="24"/>
          <w:szCs w:val="24"/>
        </w:rPr>
        <w:t>.</w:t>
      </w:r>
    </w:p>
    <w:p w:rsidR="0050570F" w:rsidRPr="0050570F" w:rsidRDefault="0050570F" w:rsidP="005057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676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Итоговое заключение/отчет наставника по итогам реализации персонализированной программы________________________________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__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____________________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>_</w:t>
      </w:r>
      <w:r w:rsidR="00336676">
        <w:rPr>
          <w:rFonts w:ascii="Times New Roman" w:hAnsi="Times New Roman" w:cs="Times New Roman"/>
        </w:rPr>
        <w:t xml:space="preserve"> </w:t>
      </w:r>
    </w:p>
    <w:p w:rsidR="00323F3D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323F3D" w:rsidRPr="00323F3D">
        <w:rPr>
          <w:rFonts w:ascii="Times New Roman" w:hAnsi="Times New Roman" w:cs="Times New Roman"/>
        </w:rPr>
        <w:t xml:space="preserve">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Рекомендации по дальнейшему профессиональному развитию наствляемого________________________________________________________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</w:t>
      </w:r>
      <w:r w:rsidR="00336676">
        <w:rPr>
          <w:rFonts w:ascii="Times New Roman" w:hAnsi="Times New Roman" w:cs="Times New Roman"/>
        </w:rPr>
        <w:t>__</w:t>
      </w:r>
      <w:r w:rsidRPr="00323F3D">
        <w:rPr>
          <w:rFonts w:ascii="Times New Roman" w:hAnsi="Times New Roman" w:cs="Times New Roman"/>
        </w:rPr>
        <w:t xml:space="preserve">__ </w:t>
      </w:r>
    </w:p>
    <w:p w:rsidR="00336676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36676" w:rsidRDefault="00336676" w:rsidP="0040600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наставника (ФИО)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наставляемого (ФИО) </w:t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Pr="00323F3D">
        <w:rPr>
          <w:rFonts w:ascii="Times New Roman" w:hAnsi="Times New Roman" w:cs="Times New Roman"/>
        </w:rPr>
        <w:t>Дата</w:t>
      </w: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8D2C46" w:rsidP="00406003">
      <w:pPr>
        <w:spacing w:after="0" w:line="276" w:lineRule="auto"/>
        <w:rPr>
          <w:rFonts w:ascii="Times New Roman" w:hAnsi="Times New Roman" w:cs="Times New Roman"/>
        </w:rPr>
      </w:pPr>
    </w:p>
    <w:p w:rsidR="008D2C46" w:rsidRDefault="006D0A6D" w:rsidP="006D0A6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D2C46" w:rsidRPr="00765734" w:rsidRDefault="008D2C46" w:rsidP="008D2C46">
      <w:pPr>
        <w:shd w:val="clear" w:color="auto" w:fill="FFFFFF"/>
        <w:spacing w:before="100" w:beforeAutospacing="1" w:after="100" w:afterAutospacing="1" w:line="240" w:lineRule="auto"/>
        <w:ind w:left="118" w:right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молодом специалисте</w:t>
      </w:r>
      <w:bookmarkStart w:id="0" w:name="_GoBack"/>
      <w:bookmarkEnd w:id="0"/>
    </w:p>
    <w:tbl>
      <w:tblPr>
        <w:tblStyle w:val="a3"/>
        <w:tblW w:w="14761" w:type="dxa"/>
        <w:jc w:val="center"/>
        <w:tblLayout w:type="fixed"/>
        <w:tblLook w:val="04A0" w:firstRow="1" w:lastRow="0" w:firstColumn="1" w:lastColumn="0" w:noHBand="0" w:noVBand="1"/>
      </w:tblPr>
      <w:tblGrid>
        <w:gridCol w:w="5689"/>
        <w:gridCol w:w="9072"/>
      </w:tblGrid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E">
              <w:rPr>
                <w:rFonts w:ascii="Times New Roman" w:hAnsi="Times New Roman" w:cs="Times New Roman"/>
                <w:sz w:val="24"/>
                <w:szCs w:val="24"/>
              </w:rPr>
              <w:t>Слинкина Марина Андреевна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 Ханты-Мансийский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ехнолого-педагогический колледж, 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2019 года.</w:t>
            </w:r>
          </w:p>
          <w:p w:rsidR="008D2C46" w:rsidRPr="00D55ABE" w:rsidRDefault="008D2C46" w:rsidP="00AF2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2C46" w:rsidRPr="00D55ABE" w:rsidRDefault="008D2C46" w:rsidP="00AF2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(организация и постановка культурно-массовых мероприятий и театрализованных представлений)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3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AB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AB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34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765734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73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Pr="009A4A0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D55ABE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D55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C46" w:rsidRPr="00765734" w:rsidTr="00AF2DC6">
        <w:trPr>
          <w:jc w:val="center"/>
        </w:trPr>
        <w:tc>
          <w:tcPr>
            <w:tcW w:w="5689" w:type="dxa"/>
          </w:tcPr>
          <w:p w:rsidR="008D2C46" w:rsidRDefault="008D2C46" w:rsidP="00AF2DC6">
            <w:pPr>
              <w:spacing w:before="100" w:beforeAutospacing="1" w:after="100" w:afterAutospacing="1"/>
              <w:ind w:righ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072" w:type="dxa"/>
          </w:tcPr>
          <w:p w:rsidR="008D2C46" w:rsidRPr="00D55ABE" w:rsidRDefault="008D2C46" w:rsidP="00AF2DC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</w:t>
            </w:r>
          </w:p>
          <w:p w:rsidR="008D2C46" w:rsidRPr="00D55ABE" w:rsidRDefault="008D2C46" w:rsidP="00AF2DC6">
            <w:pPr>
              <w:ind w:right="1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производству продукции растениеводства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</w:tr>
    </w:tbl>
    <w:p w:rsidR="008D2C46" w:rsidRPr="00323F3D" w:rsidRDefault="008D2C46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D2C46" w:rsidRPr="00323F3D" w:rsidSect="00D61DF9">
      <w:footerReference w:type="default" r:id="rId7"/>
      <w:pgSz w:w="16838" w:h="11906" w:orient="landscape"/>
      <w:pgMar w:top="993" w:right="820" w:bottom="850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41" w:rsidRDefault="002E1641" w:rsidP="00926224">
      <w:pPr>
        <w:spacing w:after="0" w:line="240" w:lineRule="auto"/>
      </w:pPr>
      <w:r>
        <w:separator/>
      </w:r>
    </w:p>
  </w:endnote>
  <w:endnote w:type="continuationSeparator" w:id="0">
    <w:p w:rsidR="002E1641" w:rsidRDefault="002E1641" w:rsidP="009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10950"/>
      <w:docPartObj>
        <w:docPartGallery w:val="Page Numbers (Bottom of Page)"/>
        <w:docPartUnique/>
      </w:docPartObj>
    </w:sdtPr>
    <w:sdtEndPr/>
    <w:sdtContent>
      <w:p w:rsidR="00926224" w:rsidRDefault="009262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6D">
          <w:rPr>
            <w:noProof/>
          </w:rPr>
          <w:t>5</w:t>
        </w:r>
        <w:r>
          <w:fldChar w:fldCharType="end"/>
        </w:r>
      </w:p>
    </w:sdtContent>
  </w:sdt>
  <w:p w:rsidR="00926224" w:rsidRDefault="00926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41" w:rsidRDefault="002E1641" w:rsidP="00926224">
      <w:pPr>
        <w:spacing w:after="0" w:line="240" w:lineRule="auto"/>
      </w:pPr>
      <w:r>
        <w:separator/>
      </w:r>
    </w:p>
  </w:footnote>
  <w:footnote w:type="continuationSeparator" w:id="0">
    <w:p w:rsidR="002E1641" w:rsidRDefault="002E1641" w:rsidP="0092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9CF"/>
    <w:multiLevelType w:val="hybridMultilevel"/>
    <w:tmpl w:val="3B24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32B64"/>
    <w:multiLevelType w:val="multilevel"/>
    <w:tmpl w:val="9CA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C49CC"/>
    <w:multiLevelType w:val="multilevel"/>
    <w:tmpl w:val="D554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14E"/>
    <w:multiLevelType w:val="multilevel"/>
    <w:tmpl w:val="B78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57107"/>
    <w:multiLevelType w:val="multilevel"/>
    <w:tmpl w:val="D5BC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01CC1"/>
    <w:multiLevelType w:val="multilevel"/>
    <w:tmpl w:val="8A3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513F1"/>
    <w:multiLevelType w:val="hybridMultilevel"/>
    <w:tmpl w:val="8A3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1DD"/>
    <w:multiLevelType w:val="hybridMultilevel"/>
    <w:tmpl w:val="D4C4D994"/>
    <w:lvl w:ilvl="0" w:tplc="B5B42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01D6"/>
    <w:multiLevelType w:val="multilevel"/>
    <w:tmpl w:val="5BB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209FC"/>
    <w:multiLevelType w:val="multilevel"/>
    <w:tmpl w:val="5DC0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16EDC"/>
    <w:rsid w:val="000262D9"/>
    <w:rsid w:val="0009503C"/>
    <w:rsid w:val="001041E4"/>
    <w:rsid w:val="00111E1C"/>
    <w:rsid w:val="00126C75"/>
    <w:rsid w:val="0019500E"/>
    <w:rsid w:val="001B40CB"/>
    <w:rsid w:val="001D765B"/>
    <w:rsid w:val="002E1641"/>
    <w:rsid w:val="002E7F51"/>
    <w:rsid w:val="00323F3D"/>
    <w:rsid w:val="00325786"/>
    <w:rsid w:val="00334392"/>
    <w:rsid w:val="00336676"/>
    <w:rsid w:val="0034704A"/>
    <w:rsid w:val="00355333"/>
    <w:rsid w:val="003F0C02"/>
    <w:rsid w:val="004045B7"/>
    <w:rsid w:val="00406003"/>
    <w:rsid w:val="00455D02"/>
    <w:rsid w:val="0050570F"/>
    <w:rsid w:val="00513A61"/>
    <w:rsid w:val="00531C0A"/>
    <w:rsid w:val="005B72C3"/>
    <w:rsid w:val="006C314C"/>
    <w:rsid w:val="006D0A6D"/>
    <w:rsid w:val="00701D8E"/>
    <w:rsid w:val="0072686C"/>
    <w:rsid w:val="0073795A"/>
    <w:rsid w:val="00765734"/>
    <w:rsid w:val="00810C71"/>
    <w:rsid w:val="00851B14"/>
    <w:rsid w:val="0087734B"/>
    <w:rsid w:val="00886183"/>
    <w:rsid w:val="008A022D"/>
    <w:rsid w:val="008D2C46"/>
    <w:rsid w:val="008E43C4"/>
    <w:rsid w:val="00926224"/>
    <w:rsid w:val="0096586E"/>
    <w:rsid w:val="00966BD7"/>
    <w:rsid w:val="00977C03"/>
    <w:rsid w:val="009A4A0E"/>
    <w:rsid w:val="009B0837"/>
    <w:rsid w:val="009E1121"/>
    <w:rsid w:val="00A0480C"/>
    <w:rsid w:val="00A61B47"/>
    <w:rsid w:val="00A942AE"/>
    <w:rsid w:val="00AA1732"/>
    <w:rsid w:val="00AA33CE"/>
    <w:rsid w:val="00B03441"/>
    <w:rsid w:val="00B1629D"/>
    <w:rsid w:val="00B7304E"/>
    <w:rsid w:val="00BE1DB9"/>
    <w:rsid w:val="00D55ABE"/>
    <w:rsid w:val="00D61DF9"/>
    <w:rsid w:val="00D76A1C"/>
    <w:rsid w:val="00E01B2F"/>
    <w:rsid w:val="00EB3FCB"/>
    <w:rsid w:val="00EE7E0D"/>
    <w:rsid w:val="00F0477C"/>
    <w:rsid w:val="00F27CA3"/>
    <w:rsid w:val="00F86EE2"/>
    <w:rsid w:val="00FC4A72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224"/>
  </w:style>
  <w:style w:type="paragraph" w:styleId="a7">
    <w:name w:val="footer"/>
    <w:basedOn w:val="a"/>
    <w:link w:val="a8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224"/>
  </w:style>
  <w:style w:type="paragraph" w:styleId="a9">
    <w:name w:val="Normal (Web)"/>
    <w:basedOn w:val="a"/>
    <w:uiPriority w:val="99"/>
    <w:semiHidden/>
    <w:unhideWhenUsed/>
    <w:rsid w:val="00D6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4</cp:revision>
  <dcterms:created xsi:type="dcterms:W3CDTF">2022-12-15T12:33:00Z</dcterms:created>
  <dcterms:modified xsi:type="dcterms:W3CDTF">2022-12-27T09:46:00Z</dcterms:modified>
</cp:coreProperties>
</file>